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B8" w:rsidRDefault="00E357B8">
      <w:pPr>
        <w:pStyle w:val="DefaultStyle"/>
        <w:ind w:left="-360"/>
      </w:pPr>
    </w:p>
    <w:p w:rsidR="00E357B8" w:rsidRDefault="00A31356">
      <w:pPr>
        <w:pStyle w:val="DefaultStyle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tbl>
      <w:tblPr>
        <w:tblW w:w="0" w:type="auto"/>
        <w:tblInd w:w="-19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376"/>
        <w:gridCol w:w="7131"/>
      </w:tblGrid>
      <w:tr w:rsidR="00E357B8" w:rsidTr="00232960">
        <w:trPr>
          <w:cantSplit/>
          <w:trHeight w:val="365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Waleed Ahmed  Salaheldeen Hassan Mohammed Khedr</w:t>
            </w:r>
          </w:p>
        </w:tc>
      </w:tr>
      <w:tr w:rsidR="00E357B8" w:rsidTr="00232960">
        <w:trPr>
          <w:cantSplit/>
          <w:trHeight w:val="365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Rheumatology and rehabilitation</w:t>
            </w:r>
          </w:p>
        </w:tc>
      </w:tr>
      <w:tr w:rsidR="00E357B8" w:rsidTr="00232960">
        <w:trPr>
          <w:cantSplit/>
          <w:trHeight w:val="365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Benha faculty of medicine</w:t>
            </w:r>
          </w:p>
        </w:tc>
      </w:tr>
      <w:tr w:rsidR="00E357B8" w:rsidTr="00232960">
        <w:trPr>
          <w:cantSplit/>
          <w:trHeight w:val="365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of rheumatology and rehabilitation</w:t>
            </w:r>
            <w:r w:rsidR="00984AE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bookmarkStart w:id="0" w:name="_GoBack"/>
            <w:bookmarkEnd w:id="0"/>
          </w:p>
        </w:tc>
      </w:tr>
      <w:tr w:rsidR="00E357B8" w:rsidTr="00232960">
        <w:trPr>
          <w:cantSplit/>
          <w:trHeight w:val="329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Benha faculty of medicine- Benha University</w:t>
            </w:r>
          </w:p>
        </w:tc>
      </w:tr>
      <w:tr w:rsidR="00E357B8" w:rsidTr="00232960">
        <w:trPr>
          <w:cantSplit/>
          <w:trHeight w:val="329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1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01095000886</w:t>
            </w:r>
          </w:p>
        </w:tc>
      </w:tr>
      <w:tr w:rsidR="00E357B8" w:rsidTr="00232960">
        <w:trPr>
          <w:cantSplit/>
          <w:trHeight w:val="329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date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October 1979</w:t>
            </w:r>
          </w:p>
        </w:tc>
      </w:tr>
      <w:tr w:rsidR="00E357B8" w:rsidTr="00232960">
        <w:trPr>
          <w:cantSplit/>
          <w:trHeight w:val="329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(university)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Walid.hassan@fmed.bu.edu.eg</w:t>
            </w:r>
          </w:p>
        </w:tc>
      </w:tr>
      <w:tr w:rsidR="00E357B8" w:rsidTr="00232960">
        <w:trPr>
          <w:cantSplit/>
          <w:trHeight w:val="329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(alternative)</w:t>
            </w:r>
          </w:p>
        </w:tc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 w:rsidP="00232960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waleed22101979@yahoo.com</w:t>
            </w:r>
          </w:p>
        </w:tc>
      </w:tr>
    </w:tbl>
    <w:p w:rsidR="00E357B8" w:rsidRDefault="00E357B8">
      <w:pPr>
        <w:pStyle w:val="DefaultStyle"/>
        <w:ind w:left="-360"/>
      </w:pPr>
    </w:p>
    <w:p w:rsidR="00E357B8" w:rsidRDefault="00E357B8">
      <w:pPr>
        <w:pStyle w:val="DefaultStyle"/>
        <w:ind w:left="-360"/>
      </w:pPr>
    </w:p>
    <w:p w:rsidR="00E357B8" w:rsidRDefault="00E357B8">
      <w:pPr>
        <w:pStyle w:val="DefaultStyle"/>
      </w:pPr>
    </w:p>
    <w:p w:rsidR="00E357B8" w:rsidRDefault="00E357B8">
      <w:pPr>
        <w:pStyle w:val="DefaultStyle"/>
      </w:pPr>
    </w:p>
    <w:p w:rsidR="00E357B8" w:rsidRDefault="00A31356">
      <w:pPr>
        <w:pStyle w:val="DefaultStyle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tbl>
      <w:tblPr>
        <w:tblW w:w="0" w:type="auto"/>
        <w:tblInd w:w="-19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708"/>
        <w:gridCol w:w="4419"/>
        <w:gridCol w:w="1380"/>
      </w:tblGrid>
      <w:tr w:rsidR="00E357B8">
        <w:trPr>
          <w:cantSplit/>
          <w:trHeight w:val="622"/>
        </w:trPr>
        <w:tc>
          <w:tcPr>
            <w:tcW w:w="3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jc w:val="center"/>
            </w:pPr>
            <w:r>
              <w:rPr>
                <w:rFonts w:ascii="Arial" w:hAnsi="Arial"/>
                <w:b/>
                <w:bCs/>
              </w:rPr>
              <w:t>Institution</w:t>
            </w:r>
          </w:p>
        </w:tc>
        <w:tc>
          <w:tcPr>
            <w:tcW w:w="4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jc w:val="center"/>
            </w:pPr>
            <w:r>
              <w:rPr>
                <w:rFonts w:ascii="Arial" w:hAnsi="Arial"/>
                <w:b/>
                <w:bCs/>
              </w:rPr>
              <w:t>Degree obtained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jc w:val="center"/>
            </w:pPr>
            <w:r>
              <w:rPr>
                <w:rFonts w:ascii="Arial" w:hAnsi="Arial"/>
                <w:b/>
                <w:bCs/>
              </w:rPr>
              <w:t>Year</w:t>
            </w:r>
          </w:p>
        </w:tc>
      </w:tr>
      <w:tr w:rsidR="00E357B8">
        <w:trPr>
          <w:cantSplit/>
          <w:trHeight w:val="642"/>
        </w:trPr>
        <w:tc>
          <w:tcPr>
            <w:tcW w:w="3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Faculty of medicine-Benha university</w:t>
            </w:r>
          </w:p>
        </w:tc>
        <w:tc>
          <w:tcPr>
            <w:tcW w:w="4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MD degree of rheumatology and rehabilitation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April, 2011</w:t>
            </w:r>
          </w:p>
        </w:tc>
      </w:tr>
      <w:tr w:rsidR="00E357B8">
        <w:trPr>
          <w:cantSplit/>
          <w:trHeight w:val="642"/>
        </w:trPr>
        <w:tc>
          <w:tcPr>
            <w:tcW w:w="3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Faculty of medicine-Benha university</w:t>
            </w:r>
          </w:p>
        </w:tc>
        <w:tc>
          <w:tcPr>
            <w:tcW w:w="4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 xml:space="preserve">Master degree of rheumatology and rehabilitation 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2007</w:t>
            </w:r>
          </w:p>
        </w:tc>
      </w:tr>
      <w:tr w:rsidR="00E357B8">
        <w:trPr>
          <w:cantSplit/>
          <w:trHeight w:val="642"/>
        </w:trPr>
        <w:tc>
          <w:tcPr>
            <w:tcW w:w="3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Faculty of medicine-Benha university</w:t>
            </w:r>
          </w:p>
        </w:tc>
        <w:tc>
          <w:tcPr>
            <w:tcW w:w="4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MB,B.CH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</w:pPr>
            <w:r>
              <w:t>2002</w:t>
            </w:r>
          </w:p>
        </w:tc>
      </w:tr>
    </w:tbl>
    <w:p w:rsidR="00E357B8" w:rsidRDefault="00E357B8">
      <w:pPr>
        <w:pStyle w:val="DefaultStyle"/>
      </w:pPr>
    </w:p>
    <w:tbl>
      <w:tblPr>
        <w:tblW w:w="0" w:type="auto"/>
        <w:tblInd w:w="-19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55"/>
        <w:gridCol w:w="7552"/>
      </w:tblGrid>
      <w:tr w:rsidR="00E357B8">
        <w:trPr>
          <w:cantSplit/>
          <w:trHeight w:val="559"/>
        </w:trPr>
        <w:tc>
          <w:tcPr>
            <w:tcW w:w="1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Cambria" w:hAnsi="Cambria" w:cs="Times New Roman"/>
                <w:sz w:val="28"/>
                <w:szCs w:val="28"/>
              </w:rPr>
              <w:t>Rheumatology &amp; Rehabilitation</w:t>
            </w:r>
          </w:p>
        </w:tc>
      </w:tr>
      <w:tr w:rsidR="00E357B8">
        <w:trPr>
          <w:cantSplit/>
          <w:trHeight w:val="276"/>
        </w:trPr>
        <w:tc>
          <w:tcPr>
            <w:tcW w:w="1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t xml:space="preserve">Musculoskeletal ultrasound , Pediatric Rheumatology </w:t>
            </w:r>
          </w:p>
        </w:tc>
      </w:tr>
    </w:tbl>
    <w:p w:rsidR="00E357B8" w:rsidRDefault="00E357B8">
      <w:pPr>
        <w:pStyle w:val="DefaultStyle"/>
      </w:pPr>
    </w:p>
    <w:p w:rsidR="00E357B8" w:rsidRDefault="00E357B8">
      <w:pPr>
        <w:pStyle w:val="DefaultStyle"/>
      </w:pPr>
    </w:p>
    <w:p w:rsidR="00E357B8" w:rsidRDefault="00A31356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Language skills (Excellent, Very Good, Good, Basic)</w:t>
      </w:r>
    </w:p>
    <w:tbl>
      <w:tblPr>
        <w:tblW w:w="0" w:type="auto"/>
        <w:tblInd w:w="-19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678"/>
        <w:gridCol w:w="2215"/>
        <w:gridCol w:w="2213"/>
        <w:gridCol w:w="2222"/>
      </w:tblGrid>
      <w:tr w:rsidR="00E357B8">
        <w:trPr>
          <w:cantSplit/>
          <w:trHeight w:val="253"/>
        </w:trPr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t>Language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t>Reading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t>Speaking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t>Writing</w:t>
            </w:r>
          </w:p>
        </w:tc>
      </w:tr>
      <w:tr w:rsidR="00E357B8">
        <w:trPr>
          <w:cantSplit/>
          <w:trHeight w:val="253"/>
        </w:trPr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</w:rPr>
              <w:t>Arabic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</w:tr>
      <w:tr w:rsidR="00E357B8">
        <w:trPr>
          <w:cantSplit/>
          <w:trHeight w:val="253"/>
        </w:trPr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</w:rPr>
              <w:t>English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</w:tr>
      <w:tr w:rsidR="00E357B8">
        <w:trPr>
          <w:cantSplit/>
          <w:trHeight w:val="253"/>
        </w:trPr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</w:rPr>
              <w:t>French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</w:t>
            </w:r>
          </w:p>
        </w:tc>
      </w:tr>
      <w:tr w:rsidR="00E357B8">
        <w:trPr>
          <w:cantSplit/>
          <w:trHeight w:val="253"/>
        </w:trPr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</w:rPr>
              <w:t>Other (specify)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E357B8">
            <w:pPr>
              <w:pStyle w:val="DefaultStyle"/>
              <w:spacing w:after="0" w:line="100" w:lineRule="atLeast"/>
            </w:pPr>
          </w:p>
        </w:tc>
      </w:tr>
    </w:tbl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p w:rsidR="00E357B8" w:rsidRDefault="00A31356">
      <w:pPr>
        <w:pStyle w:val="DefaultStyle"/>
        <w:numPr>
          <w:ilvl w:val="0"/>
          <w:numId w:val="5"/>
        </w:numPr>
      </w:pPr>
      <w:r>
        <w:rPr>
          <w:rFonts w:ascii="Arial" w:hAnsi="Arial"/>
          <w:b/>
          <w:bCs/>
        </w:rPr>
        <w:t>Membership of professional bodies (List)</w:t>
      </w:r>
    </w:p>
    <w:p w:rsidR="00E357B8" w:rsidRDefault="00A31356">
      <w:pPr>
        <w:pStyle w:val="DefaultStyle"/>
        <w:spacing w:after="0" w:line="100" w:lineRule="atLeast"/>
      </w:pPr>
      <w:r>
        <w:rPr>
          <w:rFonts w:ascii="Arial" w:hAnsi="Arial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32960" w:rsidRPr="00232960" w:rsidRDefault="00232960">
      <w:pPr>
        <w:pStyle w:val="DefaultStyle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32960">
        <w:rPr>
          <w:rFonts w:asciiTheme="majorBidi" w:hAnsiTheme="majorBidi" w:cstheme="majorBidi"/>
          <w:b/>
          <w:bCs/>
          <w:sz w:val="28"/>
          <w:szCs w:val="28"/>
        </w:rPr>
        <w:t>Pediatric Rheumatology international trials organization (PRINTO) Egypt</w:t>
      </w:r>
    </w:p>
    <w:p w:rsidR="00E357B8" w:rsidRDefault="00A31356">
      <w:pPr>
        <w:pStyle w:val="DefaultStyle"/>
        <w:numPr>
          <w:ilvl w:val="0"/>
          <w:numId w:val="3"/>
        </w:numPr>
      </w:pPr>
      <w:r>
        <w:rPr>
          <w:rFonts w:ascii="Times New Roman" w:hAnsi="Times New Roman" w:cs="Times New Roman"/>
          <w:b/>
          <w:bCs/>
          <w:sz w:val="28"/>
          <w:szCs w:val="28"/>
        </w:rPr>
        <w:t>The Egyptian Society for Joint Diseases and Arthritis.</w:t>
      </w:r>
    </w:p>
    <w:p w:rsidR="00E357B8" w:rsidRDefault="00A31356">
      <w:pPr>
        <w:pStyle w:val="DefaultStyle"/>
        <w:numPr>
          <w:ilvl w:val="0"/>
          <w:numId w:val="3"/>
        </w:numPr>
      </w:pPr>
      <w:r>
        <w:rPr>
          <w:rFonts w:ascii="Times New Roman" w:hAnsi="Times New Roman" w:cs="Times New Roman"/>
          <w:b/>
          <w:bCs/>
          <w:sz w:val="28"/>
          <w:szCs w:val="28"/>
        </w:rPr>
        <w:t>The Egyptian Society of clinical immunology and Rheumatology (EGYSIR)</w:t>
      </w:r>
    </w:p>
    <w:p w:rsidR="00E357B8" w:rsidRDefault="00A31356">
      <w:pPr>
        <w:pStyle w:val="DefaultStyle"/>
        <w:numPr>
          <w:ilvl w:val="0"/>
          <w:numId w:val="3"/>
        </w:numPr>
      </w:pPr>
      <w:r>
        <w:rPr>
          <w:rFonts w:ascii="Arial" w:hAnsi="Arial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Egyptian Society of Rheumatology &amp;  Rehabilitation</w:t>
      </w:r>
    </w:p>
    <w:p w:rsidR="00E357B8" w:rsidRDefault="00A31356">
      <w:pPr>
        <w:pStyle w:val="DefaultStyle"/>
        <w:numPr>
          <w:ilvl w:val="0"/>
          <w:numId w:val="3"/>
        </w:numPr>
      </w:pPr>
      <w:r>
        <w:rPr>
          <w:rFonts w:ascii="Arial" w:hAnsi="Arial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The Egyptian Society of Back Pain</w:t>
      </w:r>
      <w:r>
        <w:rPr>
          <w:rFonts w:ascii="Arial" w:hAnsi="Arial"/>
          <w:b/>
          <w:bCs/>
        </w:rPr>
        <w:t xml:space="preserve"> </w:t>
      </w:r>
    </w:p>
    <w:p w:rsidR="00E357B8" w:rsidRDefault="00A31356">
      <w:pPr>
        <w:pStyle w:val="DefaultStyle"/>
        <w:ind w:left="796"/>
      </w:pPr>
      <w:r>
        <w:rPr>
          <w:rFonts w:ascii="Arial" w:hAnsi="Arial"/>
          <w:b/>
          <w:bCs/>
        </w:rPr>
        <w:br/>
      </w:r>
    </w:p>
    <w:p w:rsidR="00E357B8" w:rsidRDefault="00E357B8">
      <w:pPr>
        <w:pStyle w:val="DefaultStyle"/>
        <w:spacing w:after="0" w:line="100" w:lineRule="atLeast"/>
      </w:pPr>
    </w:p>
    <w:p w:rsidR="00E357B8" w:rsidRDefault="00A31356">
      <w:pPr>
        <w:pStyle w:val="DefaultStyle"/>
      </w:pPr>
      <w:r>
        <w:rPr>
          <w:rFonts w:ascii="Arial" w:hAnsi="Arial"/>
          <w:b/>
          <w:bCs/>
        </w:rPr>
        <w:t xml:space="preserve">   </w:t>
      </w:r>
    </w:p>
    <w:p w:rsidR="00E357B8" w:rsidRDefault="00A31356">
      <w:pPr>
        <w:pStyle w:val="DefaultStyle"/>
      </w:pPr>
      <w:r>
        <w:rPr>
          <w:rFonts w:ascii="Arial" w:hAnsi="Arial"/>
          <w:b/>
          <w:bCs/>
        </w:rPr>
        <w:t>5-   Areas of research</w:t>
      </w:r>
    </w:p>
    <w:p w:rsidR="00E357B8" w:rsidRDefault="00A31356">
      <w:pPr>
        <w:pStyle w:val="DefaultStyle"/>
        <w:numPr>
          <w:ilvl w:val="0"/>
          <w:numId w:val="1"/>
        </w:numPr>
      </w:pPr>
      <w:r>
        <w:rPr>
          <w:rFonts w:ascii="Arial" w:hAnsi="Arial"/>
          <w:b/>
          <w:bCs/>
        </w:rPr>
        <w:t>Musculoskeletal ultrasound in RA, spondyloarthropathies and OA</w:t>
      </w:r>
    </w:p>
    <w:p w:rsidR="00E357B8" w:rsidRDefault="00A31356">
      <w:pPr>
        <w:pStyle w:val="DefaultStyle"/>
        <w:numPr>
          <w:ilvl w:val="0"/>
          <w:numId w:val="1"/>
        </w:numPr>
      </w:pPr>
      <w:r>
        <w:rPr>
          <w:rFonts w:ascii="Arial" w:hAnsi="Arial"/>
          <w:b/>
          <w:bCs/>
        </w:rPr>
        <w:t>biological markers in RA and connective tissue diseases</w:t>
      </w:r>
    </w:p>
    <w:p w:rsidR="00E357B8" w:rsidRDefault="00A31356">
      <w:pPr>
        <w:pStyle w:val="DefaultStyle"/>
        <w:numPr>
          <w:ilvl w:val="0"/>
          <w:numId w:val="1"/>
        </w:numPr>
      </w:pPr>
      <w:r>
        <w:rPr>
          <w:rFonts w:ascii="Arial" w:hAnsi="Arial"/>
          <w:b/>
          <w:bCs/>
        </w:rPr>
        <w:t>Ultrasound evaluation of muscle and joint diseases in children</w:t>
      </w:r>
    </w:p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p w:rsidR="00E357B8" w:rsidRDefault="00A31356">
      <w:pPr>
        <w:pStyle w:val="ListParagraph"/>
        <w:numPr>
          <w:ilvl w:val="1"/>
          <w:numId w:val="10"/>
        </w:numPr>
      </w:pPr>
      <w:r>
        <w:rPr>
          <w:rFonts w:ascii="Arial" w:hAnsi="Arial"/>
          <w:b/>
          <w:bCs/>
        </w:rPr>
        <w:lastRenderedPageBreak/>
        <w:t>Attended Workshops</w:t>
      </w:r>
    </w:p>
    <w:p w:rsidR="00E357B8" w:rsidRDefault="00E357B8">
      <w:pPr>
        <w:pStyle w:val="DefaultStyle"/>
        <w:spacing w:after="0" w:line="100" w:lineRule="atLeast"/>
      </w:pPr>
    </w:p>
    <w:p w:rsidR="00E357B8" w:rsidRDefault="00A31356">
      <w:pPr>
        <w:pStyle w:val="DefaultStyle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List name and year</w:t>
      </w:r>
    </w:p>
    <w:p w:rsidR="00E357B8" w:rsidRDefault="00E357B8">
      <w:pPr>
        <w:pStyle w:val="DefaultStyle"/>
        <w:spacing w:after="0" w:line="100" w:lineRule="atLeast"/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889"/>
        <w:gridCol w:w="1442"/>
      </w:tblGrid>
      <w:tr w:rsidR="00E357B8">
        <w:trPr>
          <w:cantSplit/>
          <w:trHeight w:val="808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t>Name of Workshops</w:t>
            </w:r>
          </w:p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Year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Musculoskeletal radiology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2009</w:t>
            </w:r>
          </w:p>
        </w:tc>
      </w:tr>
      <w:tr w:rsidR="00E357B8">
        <w:trPr>
          <w:cantSplit/>
          <w:trHeight w:val="404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communication skills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2007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international publishing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2010</w:t>
            </w:r>
          </w:p>
        </w:tc>
      </w:tr>
      <w:tr w:rsidR="00A00020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0020" w:rsidRDefault="00A00020" w:rsidP="00A00020">
            <w:pPr>
              <w:pStyle w:val="DefaultStyle"/>
              <w:numPr>
                <w:ilvl w:val="0"/>
                <w:numId w:val="2"/>
              </w:numPr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EULAR imaging course held in Lisbon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0020" w:rsidRDefault="00A00020">
            <w:pPr>
              <w:pStyle w:val="DefaultStyle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EULAR endorsed course of musculoskeletal ultrasound held in Zagreb- intermediate level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January 2016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musculoskeletal ultrasound  workshop basic level organized by Egyptian school of musculoskeletal ultrasound and conducted by   conducted by Dr Adham Aboul Fotouh Khalil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December 2013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musculoskeletal ultrasound basic level workshop organized by Egyptian school of musculoskeletal ultrasound and conducted by   conducted by Dr Adham Aboul Fotouh Khalil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April 2014</w:t>
            </w:r>
          </w:p>
        </w:tc>
      </w:tr>
      <w:tr w:rsidR="00E357B8">
        <w:trPr>
          <w:cantSplit/>
          <w:trHeight w:val="918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musculoskeletal ultrasound intermediate level organized by Ain Shams University and conducted by   conducted by Dr Adham Aboul Fotouh Khalil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December 2014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musculoskeletal ultrasound basic level upper limb course organized by Egyptian school of musculoskeletal ultrasound and conducted by   conducted by Dr Adham Aboul Fotouh Khalil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April, 2015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Neuromuscular ultrasound/ upper limb nerves workshop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December 2013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Mini-workshop on musculoskeletal ultrasound organized by Egyptian school of musculoskeletal ultrasound and conducted by   conducted by Dr Adham Aboul Fotouh Khalil, July 2015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July 2015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Mini-workshop on musculoskeletal ultrasound organized by Egyptian school of musculoskeletal ultrasound and conducted by   conducted by Dr Adham Aboul Fotouh Khalil, September 2015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September 2015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Mini-workshop on musculoskeletal ultrasound organized by Egyptian school of musculoskeletal ultrasound and conducted by   conducted by Dr Adham Aboul Fotouh Khalil,  November 2015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November 2015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Mini-workshop on musculoskeletal ultrasound organized by Egyptian school of musculoskeletal ultrasound and conducted by   conducted by Dr Adham Aboul Fotouh Khalil, May 2016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May 2016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musculoskeletal ultrasound  workshop intermediate level organized by organized and conducted by   conducted by Dr Adham Aboul Fotouh Khalil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August 2016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lastRenderedPageBreak/>
              <w:t>Mini-workshop on musculoskeletal ultrasound organized by Egyptian school of musculoskeletal ultrasound and conducted by   conducted by Dr Adham Aboul Fotouh Khalil,  August 2016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August 2016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Mini-workshop on musculoskeletal ultrasound organized by Egyptian school of musculoskeletal ultrasound and conducted by   conducted by Dr Adham Aboul Fotouh Khalil,  October 2016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October 2016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Mini-workshop on musculoskeletal ultrasound organized by Egyptian school of musculoskeletal ultrasound and conducted by   conducted by Dr Adham Aboul Fotouh Khalil, December, 2016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December 2016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Workshop on juvenile idiopathic arthritis conducted by the Egyptian society of pediatric allergy and immunology.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September 2016</w:t>
            </w:r>
          </w:p>
        </w:tc>
      </w:tr>
    </w:tbl>
    <w:p w:rsidR="00E357B8" w:rsidRDefault="00E357B8">
      <w:pPr>
        <w:pStyle w:val="DefaultStyle"/>
      </w:pPr>
    </w:p>
    <w:p w:rsidR="00E357B8" w:rsidRDefault="00A31356">
      <w:pPr>
        <w:pStyle w:val="ListParagraph"/>
        <w:numPr>
          <w:ilvl w:val="1"/>
          <w:numId w:val="10"/>
        </w:numPr>
      </w:pPr>
      <w:r>
        <w:rPr>
          <w:rFonts w:ascii="Arial" w:hAnsi="Arial"/>
          <w:b/>
          <w:bCs/>
        </w:rPr>
        <w:t>Attended Conferences</w:t>
      </w:r>
    </w:p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910"/>
        <w:gridCol w:w="1421"/>
      </w:tblGrid>
      <w:tr w:rsidR="00E357B8" w:rsidTr="002350A8">
        <w:trPr>
          <w:cantSplit/>
          <w:trHeight w:val="808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t>Name of  Conferences</w:t>
            </w:r>
          </w:p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Year</w:t>
            </w:r>
          </w:p>
        </w:tc>
      </w:tr>
      <w:tr w:rsidR="006C4D9B" w:rsidTr="002350A8">
        <w:trPr>
          <w:cantSplit/>
          <w:trHeight w:val="808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6C4D9B" w:rsidRPr="006C4D9B" w:rsidRDefault="002350A8" w:rsidP="006C4D9B">
            <w:pPr>
              <w:pStyle w:val="DefaultStyle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 w:rsidR="006C4D9B">
              <w:rPr>
                <w:rFonts w:ascii="Arial" w:hAnsi="Arial"/>
                <w:b/>
                <w:bCs/>
              </w:rPr>
              <w:t>1.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6C4D9B">
              <w:rPr>
                <w:rFonts w:ascii="Arial" w:hAnsi="Arial"/>
                <w:b/>
                <w:bCs/>
              </w:rPr>
              <w:t>EULAR Congress Madrid 2017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6C4D9B" w:rsidRDefault="006C4D9B">
            <w:pPr>
              <w:pStyle w:val="DefaultStyle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2017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Pr="006C4D9B" w:rsidRDefault="006C4D9B" w:rsidP="002350A8">
            <w:pPr>
              <w:spacing w:after="0" w:line="100" w:lineRule="atLeast"/>
              <w:ind w:left="36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  <w:r w:rsidR="002350A8">
              <w:rPr>
                <w:rFonts w:ascii="Arial" w:hAnsi="Arial"/>
                <w:b/>
                <w:bCs/>
              </w:rPr>
              <w:t xml:space="preserve"> </w:t>
            </w:r>
            <w:r w:rsidR="00A31356" w:rsidRPr="006C4D9B">
              <w:rPr>
                <w:rFonts w:ascii="Arial" w:hAnsi="Arial"/>
                <w:b/>
                <w:bCs/>
              </w:rPr>
              <w:t>Pan arab rheumatology conference(ARLAR) IN Marrakech (Morroco)</w:t>
            </w:r>
            <w:r w:rsidR="00A31356" w:rsidRPr="006C4D9B">
              <w:rPr>
                <w:rFonts w:ascii="Arial" w:hAnsi="Arial"/>
                <w:b/>
                <w:bCs/>
                <w:color w:val="FF0000"/>
              </w:rPr>
              <w:t xml:space="preserve"> (speaker)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2016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3. 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 xml:space="preserve"> The 28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 xml:space="preserve"> annual meeting of the Egyptian society for joint disease and arthritis.</w:t>
            </w:r>
            <w:r w:rsidR="00A31356" w:rsidRPr="002350A8">
              <w:rPr>
                <w:rFonts w:ascii="Arial" w:hAnsi="Arial"/>
                <w:b/>
                <w:bCs/>
              </w:rPr>
              <w:t xml:space="preserve">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2006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4. 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 xml:space="preserve"> The 29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 xml:space="preserve"> th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 xml:space="preserve"> annual meeting of the Egyptian society for joint disease and arthritis.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2007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5. 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 xml:space="preserve"> The 30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 xml:space="preserve"> annual meeting of the Egyptian society for joint disease and arthritis.</w:t>
            </w:r>
            <w:r w:rsidR="00A31356" w:rsidRPr="002350A8">
              <w:rPr>
                <w:rFonts w:ascii="Arial" w:hAnsi="Arial"/>
                <w:b/>
                <w:bCs/>
              </w:rPr>
              <w:t xml:space="preserve">          </w:t>
            </w:r>
            <w:r w:rsidR="00A31356" w:rsidRPr="002350A8">
              <w:rPr>
                <w:rFonts w:ascii="Arial" w:hAnsi="Arial"/>
                <w:b/>
                <w:bCs/>
                <w:color w:val="FF0000"/>
              </w:rPr>
              <w:t>(speaker)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2008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6. 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>The 31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st</w:t>
            </w:r>
            <w:r w:rsidR="00A31356" w:rsidRPr="002350A8">
              <w:rPr>
                <w:rFonts w:ascii="Cambria" w:hAnsi="Cambria"/>
                <w:b/>
                <w:bCs/>
                <w:sz w:val="24"/>
                <w:szCs w:val="24"/>
              </w:rPr>
              <w:t xml:space="preserve"> annual meeting of the Egyptian society for joint disease and arthritis.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2009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7.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32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nd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annual meeting of the Egyptian society for joint disease and arthritis.</w:t>
            </w:r>
            <w:r w:rsidR="00A31356">
              <w:rPr>
                <w:rFonts w:ascii="Arial" w:hAnsi="Arial"/>
                <w:b/>
                <w:bCs/>
              </w:rPr>
              <w:t xml:space="preserve">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2010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8.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33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annual meeting of the Egyptian society for joint disease and arthritis.</w:t>
            </w:r>
            <w:r w:rsidR="00A31356">
              <w:rPr>
                <w:rFonts w:ascii="Arial" w:hAnsi="Arial"/>
                <w:b/>
                <w:bCs/>
              </w:rPr>
              <w:t xml:space="preserve">          </w:t>
            </w:r>
            <w:r w:rsidR="00A31356">
              <w:rPr>
                <w:rFonts w:ascii="Arial" w:hAnsi="Arial"/>
                <w:b/>
                <w:bCs/>
                <w:color w:val="FF0000"/>
              </w:rPr>
              <w:t>(speaker)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2011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9.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34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annual meeting of the Egyptian society for joint disease and arthritis.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2012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10.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35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  annual meeting of the Egyptian society for joint disease and arthritis.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2013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11.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The 36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  annual meeting of the Egyptian society for joint disease and arthritis.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2014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37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  annual meeting of the Egyptian society for joint disease and arthritis.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2015</w:t>
            </w:r>
          </w:p>
        </w:tc>
      </w:tr>
      <w:tr w:rsidR="00E357B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13.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38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  annual meeting of the Egyptian society for joint disease and arthritis.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2016</w:t>
            </w:r>
          </w:p>
        </w:tc>
      </w:tr>
      <w:tr w:rsidR="002350A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350A8" w:rsidRDefault="002350A8" w:rsidP="002350A8">
            <w:pPr>
              <w:pStyle w:val="DefaultStyle"/>
              <w:spacing w:after="0" w:line="100" w:lineRule="atLeast"/>
              <w:ind w:left="3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14. The 39</w:t>
            </w:r>
            <w:r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annual meeting of the Egyptian society for joint disease and arthritis.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350A8" w:rsidRDefault="002350A8">
            <w:pPr>
              <w:pStyle w:val="DefaultStyle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2350A8" w:rsidTr="002350A8">
        <w:trPr>
          <w:cantSplit/>
          <w:trHeight w:val="377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350A8" w:rsidRDefault="002350A8" w:rsidP="002350A8">
            <w:pPr>
              <w:pStyle w:val="DefaultStyle"/>
              <w:spacing w:after="0" w:line="100" w:lineRule="atLeast"/>
              <w:ind w:left="3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15. The 40</w:t>
            </w:r>
            <w:r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annual meeting of the Egyptian society for joint disease and arthritis.         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350A8" w:rsidRDefault="002350A8">
            <w:pPr>
              <w:pStyle w:val="DefaultStyle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2018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16.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14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 xml:space="preserve"> international congress of the Egyptian society for Rheumatology and rehabilitation.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2008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17.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second national congress of Pan Arab League of continuous medical education</w:t>
            </w:r>
            <w:r w:rsidR="00A31356">
              <w:rPr>
                <w:rFonts w:ascii="Arial" w:hAnsi="Arial"/>
                <w:b/>
                <w:bCs/>
              </w:rPr>
              <w:t xml:space="preserve"> </w:t>
            </w:r>
            <w:r w:rsidR="00A31356">
              <w:rPr>
                <w:rFonts w:ascii="Arial" w:hAnsi="Arial"/>
                <w:b/>
                <w:bCs/>
                <w:color w:val="FF0000"/>
              </w:rPr>
              <w:t>(speaker)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2007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18.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third national congress of Pan Arab League of continuous medical education</w:t>
            </w:r>
            <w:r w:rsidR="00A31356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2009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19.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The fourth national congress of Pan Arab League of continuous medical education</w:t>
            </w:r>
            <w:r w:rsidR="00A31356">
              <w:rPr>
                <w:rFonts w:ascii="Arial" w:hAnsi="Arial"/>
                <w:b/>
                <w:bCs/>
              </w:rPr>
              <w:t xml:space="preserve"> </w:t>
            </w:r>
            <w:r w:rsidR="00A31356">
              <w:rPr>
                <w:rFonts w:ascii="Arial" w:hAnsi="Arial"/>
                <w:b/>
                <w:bCs/>
                <w:color w:val="FF0000"/>
              </w:rPr>
              <w:t>(speaker)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2010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20. </w:t>
            </w:r>
            <w:r w:rsidR="00A31356">
              <w:rPr>
                <w:rFonts w:ascii="Arial" w:hAnsi="Arial"/>
                <w:b/>
                <w:bCs/>
              </w:rPr>
              <w:t>The seventh Egyptian congress of osteoporosis and osteoarthritis (ECOO)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2008</w:t>
            </w:r>
          </w:p>
          <w:p w:rsidR="00E357B8" w:rsidRDefault="00E357B8">
            <w:pPr>
              <w:pStyle w:val="DefaultStyle"/>
              <w:spacing w:after="0" w:line="100" w:lineRule="atLeast"/>
            </w:pP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21. </w:t>
            </w:r>
            <w:r w:rsidR="00A31356">
              <w:rPr>
                <w:rFonts w:ascii="Arial" w:hAnsi="Arial"/>
                <w:b/>
                <w:bCs/>
              </w:rPr>
              <w:t xml:space="preserve">the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nd</w:t>
            </w:r>
            <w:r w:rsidR="00A31356">
              <w:rPr>
                <w:rFonts w:ascii="Arial" w:hAnsi="Arial"/>
                <w:b/>
                <w:bCs/>
              </w:rPr>
              <w:t xml:space="preserve"> annual international congress of rheumatology and rehabilitation- Suez canal university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2007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22. </w:t>
            </w:r>
            <w:r w:rsidR="00A31356">
              <w:rPr>
                <w:rFonts w:ascii="Arial" w:hAnsi="Arial"/>
                <w:b/>
                <w:bCs/>
              </w:rPr>
              <w:t xml:space="preserve">the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16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Arial" w:hAnsi="Arial"/>
                <w:b/>
                <w:bCs/>
              </w:rPr>
              <w:t xml:space="preserve"> annual  congress of rheumatology and rehabilitation- Zagazig university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2007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23. </w:t>
            </w:r>
            <w:r w:rsidR="00A31356">
              <w:rPr>
                <w:rFonts w:ascii="Arial" w:hAnsi="Arial"/>
                <w:b/>
                <w:bCs/>
              </w:rPr>
              <w:t xml:space="preserve">The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17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Arial" w:hAnsi="Arial"/>
                <w:b/>
                <w:bCs/>
              </w:rPr>
              <w:t xml:space="preserve"> annual  congress of rheumatology and rehabilitation- Zagazig university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2010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24. </w:t>
            </w:r>
            <w:r w:rsidR="00A31356">
              <w:rPr>
                <w:rFonts w:ascii="Arial" w:hAnsi="Arial"/>
                <w:b/>
                <w:bCs/>
              </w:rPr>
              <w:t xml:space="preserve">The 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</w:rPr>
              <w:t>16</w:t>
            </w:r>
            <w:r w:rsidR="00A31356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th</w:t>
            </w:r>
            <w:r w:rsidR="00A31356">
              <w:rPr>
                <w:rFonts w:ascii="Arial" w:hAnsi="Arial"/>
                <w:b/>
                <w:bCs/>
              </w:rPr>
              <w:t xml:space="preserve"> annual  congress of rheumatology - Minia university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2011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25. </w:t>
            </w:r>
            <w:r w:rsidR="00A31356">
              <w:rPr>
                <w:rFonts w:ascii="Arial" w:hAnsi="Arial"/>
                <w:b/>
                <w:bCs/>
              </w:rPr>
              <w:t xml:space="preserve"> The 16th annual  congress of rheumatology - Minia university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2015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ind w:left="360"/>
            </w:pPr>
            <w:r>
              <w:rPr>
                <w:rFonts w:ascii="Arial" w:hAnsi="Arial"/>
                <w:b/>
                <w:bCs/>
              </w:rPr>
              <w:t xml:space="preserve">26. </w:t>
            </w:r>
            <w:r w:rsidR="00A31356">
              <w:rPr>
                <w:rFonts w:ascii="Arial" w:hAnsi="Arial"/>
                <w:b/>
                <w:bCs/>
              </w:rPr>
              <w:t xml:space="preserve"> The 29th annual  meeting of rheumatology - Tanta university </w:t>
            </w:r>
            <w:r w:rsidR="00A31356">
              <w:rPr>
                <w:rFonts w:ascii="Arial" w:hAnsi="Arial"/>
                <w:b/>
                <w:bCs/>
                <w:color w:val="FF0000"/>
              </w:rPr>
              <w:t>(speaker)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2014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27. </w:t>
            </w:r>
            <w:r w:rsidR="00A31356">
              <w:rPr>
                <w:rFonts w:ascii="Arial" w:hAnsi="Arial"/>
                <w:b/>
                <w:bCs/>
              </w:rPr>
              <w:t>AROM 7</w:t>
            </w:r>
            <w:r w:rsidR="00A31356">
              <w:rPr>
                <w:rFonts w:ascii="Arial" w:hAnsi="Arial"/>
                <w:b/>
                <w:bCs/>
                <w:vertAlign w:val="superscript"/>
              </w:rPr>
              <w:t>th</w:t>
            </w:r>
            <w:r w:rsidR="00A31356">
              <w:rPr>
                <w:rFonts w:ascii="Arial" w:hAnsi="Arial"/>
                <w:b/>
                <w:bCs/>
              </w:rPr>
              <w:t xml:space="preserve"> annual meeting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2014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28. </w:t>
            </w:r>
            <w:r w:rsidR="00A31356">
              <w:rPr>
                <w:rFonts w:ascii="Arial" w:hAnsi="Arial"/>
                <w:b/>
                <w:bCs/>
              </w:rPr>
              <w:t>EGYRAR conference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2012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29. </w:t>
            </w:r>
            <w:r w:rsidR="00A31356">
              <w:rPr>
                <w:rFonts w:ascii="Arial" w:hAnsi="Arial"/>
                <w:b/>
                <w:bCs/>
              </w:rPr>
              <w:t>AIN shams 6</w:t>
            </w:r>
            <w:r w:rsidR="00A31356">
              <w:rPr>
                <w:rFonts w:ascii="Arial" w:hAnsi="Arial"/>
                <w:b/>
                <w:bCs/>
                <w:vertAlign w:val="superscript"/>
              </w:rPr>
              <w:t>th</w:t>
            </w:r>
            <w:r w:rsidR="00A31356">
              <w:rPr>
                <w:rFonts w:ascii="Arial" w:hAnsi="Arial"/>
                <w:b/>
                <w:bCs/>
              </w:rPr>
              <w:t xml:space="preserve"> annual meeting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2011</w:t>
            </w:r>
          </w:p>
        </w:tc>
      </w:tr>
      <w:tr w:rsidR="00E357B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2350A8" w:rsidP="002350A8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 xml:space="preserve">30. </w:t>
            </w:r>
            <w:r w:rsidR="00A31356">
              <w:rPr>
                <w:rFonts w:ascii="Arial" w:hAnsi="Arial"/>
                <w:b/>
                <w:bCs/>
              </w:rPr>
              <w:t xml:space="preserve"> AIN shams 9th annual meeting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2014</w:t>
            </w:r>
          </w:p>
        </w:tc>
      </w:tr>
      <w:tr w:rsidR="002350A8" w:rsidTr="002350A8">
        <w:trPr>
          <w:cantSplit/>
          <w:trHeight w:val="404"/>
        </w:trPr>
        <w:tc>
          <w:tcPr>
            <w:tcW w:w="7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350A8" w:rsidRDefault="002350A8" w:rsidP="0074218D">
            <w:pPr>
              <w:pStyle w:val="DefaultStyle"/>
              <w:spacing w:after="0" w:line="100" w:lineRule="atLeast"/>
              <w:ind w:left="360"/>
            </w:pPr>
            <w:r>
              <w:rPr>
                <w:rFonts w:ascii="Arial" w:hAnsi="Arial"/>
                <w:b/>
                <w:bCs/>
              </w:rPr>
              <w:t>31.  AIN shams 13th annual meeting</w:t>
            </w:r>
            <w:r>
              <w:rPr>
                <w:rFonts w:ascii="Arial" w:hAnsi="Arial"/>
                <w:b/>
                <w:bCs/>
                <w:color w:val="FF0000"/>
              </w:rPr>
              <w:t>(speaker)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350A8" w:rsidRDefault="002350A8">
            <w:pPr>
              <w:pStyle w:val="DefaultStyle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2018</w:t>
            </w:r>
          </w:p>
        </w:tc>
      </w:tr>
    </w:tbl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p w:rsidR="00E357B8" w:rsidRDefault="00A31356">
      <w:pPr>
        <w:pStyle w:val="DefaultStyle"/>
        <w:spacing w:after="0" w:line="100" w:lineRule="atLeast"/>
      </w:pPr>
      <w:r>
        <w:rPr>
          <w:rFonts w:ascii="Arial" w:hAnsi="Arial"/>
          <w:b/>
          <w:bCs/>
        </w:rPr>
        <w:t>6.3 online courses</w:t>
      </w:r>
    </w:p>
    <w:p w:rsidR="00E357B8" w:rsidRDefault="00A31356">
      <w:pPr>
        <w:pStyle w:val="DefaultStyle"/>
        <w:tabs>
          <w:tab w:val="left" w:pos="1710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909"/>
        <w:gridCol w:w="1422"/>
      </w:tblGrid>
      <w:tr w:rsidR="00E357B8">
        <w:trPr>
          <w:cantSplit/>
          <w:trHeight w:val="808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lastRenderedPageBreak/>
              <w:t>Name of online courses</w:t>
            </w:r>
          </w:p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Year</w:t>
            </w:r>
          </w:p>
        </w:tc>
      </w:tr>
      <w:tr w:rsidR="00E357B8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ListParagraph"/>
              <w:numPr>
                <w:ilvl w:val="0"/>
                <w:numId w:val="8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EULAR online course of Pediatric Rheumatology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2016</w:t>
            </w:r>
          </w:p>
        </w:tc>
      </w:tr>
      <w:tr w:rsidR="00A7167E">
        <w:trPr>
          <w:cantSplit/>
          <w:trHeight w:val="377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7167E" w:rsidRDefault="00A7167E" w:rsidP="00A7167E">
            <w:pPr>
              <w:pStyle w:val="ListParagraph"/>
              <w:numPr>
                <w:ilvl w:val="0"/>
                <w:numId w:val="8"/>
              </w:numPr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EULAR online  introductory course of Musculoskeletal ultrasound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7167E" w:rsidRDefault="00A7167E">
            <w:pPr>
              <w:pStyle w:val="DefaultStyle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E357B8">
        <w:trPr>
          <w:cantSplit/>
          <w:trHeight w:val="404"/>
        </w:trPr>
        <w:tc>
          <w:tcPr>
            <w:tcW w:w="8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ListParagraph"/>
              <w:numPr>
                <w:ilvl w:val="0"/>
                <w:numId w:val="8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AuthorAID research writing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2016</w:t>
            </w:r>
          </w:p>
        </w:tc>
      </w:tr>
    </w:tbl>
    <w:p w:rsidR="00E357B8" w:rsidRDefault="00E357B8">
      <w:pPr>
        <w:pStyle w:val="DefaultStyle"/>
        <w:tabs>
          <w:tab w:val="left" w:pos="1710"/>
        </w:tabs>
        <w:spacing w:after="0" w:line="100" w:lineRule="atLeast"/>
      </w:pPr>
    </w:p>
    <w:p w:rsidR="00E357B8" w:rsidRDefault="00E357B8">
      <w:pPr>
        <w:pStyle w:val="DefaultStyle"/>
        <w:spacing w:after="0" w:line="100" w:lineRule="atLeast"/>
        <w:jc w:val="center"/>
      </w:pPr>
    </w:p>
    <w:p w:rsidR="00E357B8" w:rsidRDefault="00E357B8">
      <w:pPr>
        <w:pStyle w:val="DefaultStyle"/>
        <w:spacing w:after="0" w:line="100" w:lineRule="atLeast"/>
        <w:jc w:val="center"/>
      </w:pPr>
    </w:p>
    <w:p w:rsidR="00E357B8" w:rsidRDefault="00E357B8">
      <w:pPr>
        <w:pStyle w:val="DefaultStyle"/>
        <w:spacing w:after="0" w:line="100" w:lineRule="atLeast"/>
        <w:jc w:val="center"/>
      </w:pPr>
    </w:p>
    <w:p w:rsidR="00E357B8" w:rsidRDefault="00E357B8">
      <w:pPr>
        <w:pStyle w:val="DefaultStyle"/>
        <w:spacing w:after="0" w:line="100" w:lineRule="atLeast"/>
        <w:jc w:val="center"/>
      </w:pPr>
    </w:p>
    <w:p w:rsidR="00E357B8" w:rsidRDefault="00E357B8">
      <w:pPr>
        <w:pStyle w:val="DefaultStyle"/>
        <w:spacing w:after="0" w:line="100" w:lineRule="atLeast"/>
        <w:jc w:val="center"/>
      </w:pPr>
    </w:p>
    <w:p w:rsidR="00E357B8" w:rsidRDefault="00E357B8">
      <w:pPr>
        <w:pStyle w:val="DefaultStyle"/>
        <w:spacing w:after="0" w:line="100" w:lineRule="atLeast"/>
        <w:jc w:val="center"/>
      </w:pPr>
    </w:p>
    <w:p w:rsidR="00E357B8" w:rsidRDefault="00A31356">
      <w:pPr>
        <w:pStyle w:val="ListParagraph"/>
        <w:numPr>
          <w:ilvl w:val="0"/>
          <w:numId w:val="11"/>
        </w:numPr>
      </w:pPr>
      <w:r>
        <w:rPr>
          <w:rFonts w:ascii="Arial" w:hAnsi="Arial"/>
          <w:b/>
          <w:bCs/>
          <w:color w:val="000000"/>
        </w:rPr>
        <w:t>Positions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76"/>
        <w:gridCol w:w="1500"/>
        <w:gridCol w:w="2402"/>
        <w:gridCol w:w="1366"/>
        <w:gridCol w:w="1542"/>
        <w:gridCol w:w="2045"/>
      </w:tblGrid>
      <w:tr w:rsidR="00E357B8">
        <w:trPr>
          <w:cantSplit/>
          <w:trHeight w:val="738"/>
        </w:trPr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Date</w:t>
            </w:r>
          </w:p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From - to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Organization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357B8" w:rsidRDefault="00E357B8">
            <w:pPr>
              <w:pStyle w:val="DefaultStyle"/>
              <w:spacing w:after="0" w:line="100" w:lineRule="atLeast"/>
              <w:jc w:val="center"/>
            </w:pPr>
          </w:p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Country</w:t>
            </w:r>
          </w:p>
          <w:p w:rsidR="00E357B8" w:rsidRDefault="00E357B8">
            <w:pPr>
              <w:pStyle w:val="DefaultStyle"/>
              <w:spacing w:after="0" w:line="100" w:lineRule="atLeast"/>
              <w:jc w:val="center"/>
            </w:pP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Position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Role</w:t>
            </w:r>
          </w:p>
        </w:tc>
      </w:tr>
      <w:tr w:rsidR="00E357B8">
        <w:trPr>
          <w:cantSplit/>
          <w:trHeight w:val="523"/>
        </w:trPr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2004-2007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Benha university hospital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resident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Pt management-research</w:t>
            </w:r>
          </w:p>
        </w:tc>
      </w:tr>
      <w:tr w:rsidR="00E357B8">
        <w:trPr>
          <w:cantSplit/>
          <w:trHeight w:val="523"/>
        </w:trPr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2007-2011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Faculty of medicine-Benha university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Assistant lecturer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Pt management-research-teaching</w:t>
            </w:r>
          </w:p>
        </w:tc>
      </w:tr>
      <w:tr w:rsidR="00E357B8">
        <w:trPr>
          <w:cantSplit/>
          <w:trHeight w:val="523"/>
        </w:trPr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 xml:space="preserve">May 2011- June 2016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Faculty of medicine-Benha university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Lecturer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Pt management-research-teaching</w:t>
            </w:r>
          </w:p>
        </w:tc>
      </w:tr>
      <w:tr w:rsidR="00E357B8">
        <w:trPr>
          <w:cantSplit/>
          <w:trHeight w:val="523"/>
        </w:trPr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July2016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Faculty of medicine-Benha university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Assistant professor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  <w:color w:val="000000"/>
              </w:rPr>
              <w:t>Pt management-research-teaching</w:t>
            </w:r>
          </w:p>
        </w:tc>
      </w:tr>
    </w:tbl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</w:pPr>
    </w:p>
    <w:p w:rsidR="00E357B8" w:rsidRDefault="00E357B8">
      <w:pPr>
        <w:pStyle w:val="DefaultStyle"/>
      </w:pPr>
    </w:p>
    <w:p w:rsidR="00E357B8" w:rsidRDefault="00A31356">
      <w:pPr>
        <w:pStyle w:val="ListParagraph"/>
        <w:numPr>
          <w:ilvl w:val="0"/>
          <w:numId w:val="11"/>
        </w:numPr>
      </w:pPr>
      <w:r>
        <w:rPr>
          <w:rFonts w:ascii="Arial" w:hAnsi="Arial"/>
          <w:b/>
          <w:bCs/>
        </w:rPr>
        <w:t>Consulting Experience: ( Other places of work)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956"/>
        <w:gridCol w:w="1375"/>
      </w:tblGrid>
      <w:tr w:rsidR="00E357B8">
        <w:trPr>
          <w:cantSplit/>
          <w:trHeight w:val="808"/>
        </w:trPr>
        <w:tc>
          <w:tcPr>
            <w:tcW w:w="8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  <w:jc w:val="center"/>
            </w:pPr>
            <w:r>
              <w:rPr>
                <w:rFonts w:ascii="Arial" w:hAnsi="Arial"/>
                <w:b/>
                <w:bCs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hospital    </w:t>
            </w:r>
          </w:p>
          <w:p w:rsidR="00E357B8" w:rsidRDefault="00E357B8">
            <w:pPr>
              <w:pStyle w:val="DefaultStyle"/>
              <w:spacing w:after="0" w:line="100" w:lineRule="atLeast"/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Year</w:t>
            </w:r>
          </w:p>
        </w:tc>
      </w:tr>
      <w:tr w:rsidR="00E357B8">
        <w:trPr>
          <w:cantSplit/>
          <w:trHeight w:val="404"/>
        </w:trPr>
        <w:tc>
          <w:tcPr>
            <w:tcW w:w="8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El Hilal Al Akhdar hospital- 10</w:t>
            </w:r>
            <w:r>
              <w:rPr>
                <w:rFonts w:ascii="Arial" w:hAnsi="Arial"/>
                <w:b/>
                <w:bCs/>
                <w:vertAlign w:val="superscript"/>
              </w:rPr>
              <w:t>th</w:t>
            </w:r>
            <w:r>
              <w:rPr>
                <w:rFonts w:ascii="Arial" w:hAnsi="Arial"/>
                <w:b/>
                <w:bCs/>
              </w:rPr>
              <w:t xml:space="preserve"> of ramadan city 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2008-2010</w:t>
            </w:r>
          </w:p>
        </w:tc>
      </w:tr>
      <w:tr w:rsidR="00E357B8">
        <w:trPr>
          <w:cantSplit/>
          <w:trHeight w:val="404"/>
        </w:trPr>
        <w:tc>
          <w:tcPr>
            <w:tcW w:w="8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El Sediek hospital- Maadi, Cairo city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2007-2011</w:t>
            </w:r>
          </w:p>
        </w:tc>
      </w:tr>
      <w:tr w:rsidR="00E357B8">
        <w:trPr>
          <w:cantSplit/>
          <w:trHeight w:val="377"/>
        </w:trPr>
        <w:tc>
          <w:tcPr>
            <w:tcW w:w="8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lastRenderedPageBreak/>
              <w:t>Benha specialized children hospital  (consultant of pediatric rheumatolgy consultant) part time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357B8" w:rsidRDefault="00A31356">
            <w:pPr>
              <w:pStyle w:val="DefaultStyle"/>
              <w:spacing w:after="0" w:line="100" w:lineRule="atLeast"/>
            </w:pPr>
            <w:r>
              <w:rPr>
                <w:rFonts w:ascii="Arial" w:hAnsi="Arial"/>
                <w:b/>
                <w:bCs/>
              </w:rPr>
              <w:t>December 2015 till now</w:t>
            </w:r>
          </w:p>
        </w:tc>
      </w:tr>
    </w:tbl>
    <w:p w:rsidR="00E357B8" w:rsidRDefault="00E357B8">
      <w:pPr>
        <w:pStyle w:val="DefaultStyle"/>
        <w:spacing w:after="0" w:line="100" w:lineRule="atLeast"/>
      </w:pPr>
    </w:p>
    <w:p w:rsidR="00E357B8" w:rsidRDefault="00E357B8">
      <w:pPr>
        <w:pStyle w:val="DefaultStyle"/>
      </w:pPr>
    </w:p>
    <w:p w:rsidR="00E357B8" w:rsidRDefault="00A31356">
      <w:pPr>
        <w:pStyle w:val="ListParagraph"/>
        <w:numPr>
          <w:ilvl w:val="0"/>
          <w:numId w:val="11"/>
        </w:numPr>
      </w:pPr>
      <w:r>
        <w:rPr>
          <w:rFonts w:ascii="Arial" w:hAnsi="Arial"/>
          <w:b/>
          <w:bCs/>
          <w:sz w:val="36"/>
          <w:szCs w:val="36"/>
        </w:rPr>
        <w:t>Publications</w:t>
      </w:r>
    </w:p>
    <w:p w:rsidR="00E357B8" w:rsidRDefault="00533F0F">
      <w:pPr>
        <w:pStyle w:val="Heading1"/>
        <w:numPr>
          <w:ilvl w:val="0"/>
          <w:numId w:val="9"/>
        </w:numPr>
        <w:suppressAutoHyphens w:val="0"/>
        <w:spacing w:before="100" w:after="100" w:line="360" w:lineRule="auto"/>
      </w:pPr>
      <w:hyperlink r:id="rId8">
        <w:bookmarkStart w:id="1" w:name="__DdeLink__898_1297113594"/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b w:val="0"/>
          <w:bCs w:val="0"/>
          <w:color w:val="000000"/>
          <w:sz w:val="24"/>
          <w:szCs w:val="24"/>
          <w:u w:val="single"/>
        </w:rPr>
        <w:t xml:space="preserve">, </w:t>
      </w:r>
      <w:hyperlink r:id="rId9">
        <w:bookmarkEnd w:id="1"/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Baraka EA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, </w:t>
      </w:r>
      <w:hyperlink r:id="rId10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Elnady BM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, </w:t>
      </w:r>
      <w:hyperlink r:id="rId11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Gouda TM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, </w:t>
      </w:r>
      <w:hyperlink r:id="rId12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Fouad N</w:t>
        </w:r>
      </w:hyperlink>
      <w:r w:rsidR="00A31356">
        <w:rPr>
          <w:b w:val="0"/>
          <w:bCs w:val="0"/>
          <w:color w:val="000000"/>
          <w:sz w:val="24"/>
          <w:szCs w:val="24"/>
        </w:rPr>
        <w:t>.</w:t>
      </w:r>
      <w:r w:rsidR="00A31356">
        <w:rPr>
          <w:rStyle w:val="Heading1Char"/>
          <w:color w:val="000000"/>
          <w:sz w:val="24"/>
          <w:szCs w:val="24"/>
        </w:rPr>
        <w:t xml:space="preserve"> </w:t>
      </w:r>
      <w:r w:rsidR="00A31356">
        <w:rPr>
          <w:rStyle w:val="highlight"/>
          <w:b w:val="0"/>
          <w:bCs w:val="0"/>
          <w:color w:val="000000"/>
          <w:sz w:val="24"/>
          <w:szCs w:val="24"/>
        </w:rPr>
        <w:t>Serum</w:t>
      </w:r>
      <w:r w:rsidR="00A31356">
        <w:rPr>
          <w:b w:val="0"/>
          <w:bCs w:val="0"/>
          <w:color w:val="000000"/>
          <w:sz w:val="24"/>
          <w:szCs w:val="24"/>
        </w:rPr>
        <w:t xml:space="preserve"> </w:t>
      </w:r>
      <w:r w:rsidR="00A31356">
        <w:rPr>
          <w:rStyle w:val="highlight"/>
          <w:b w:val="0"/>
          <w:bCs w:val="0"/>
          <w:color w:val="000000"/>
          <w:sz w:val="24"/>
          <w:szCs w:val="24"/>
        </w:rPr>
        <w:t>Soluble</w:t>
      </w:r>
      <w:r w:rsidR="00A31356">
        <w:rPr>
          <w:b w:val="0"/>
          <w:bCs w:val="0"/>
          <w:color w:val="000000"/>
          <w:sz w:val="24"/>
          <w:szCs w:val="24"/>
        </w:rPr>
        <w:t xml:space="preserve"> </w:t>
      </w:r>
      <w:r w:rsidR="00A31356">
        <w:rPr>
          <w:rStyle w:val="highlight"/>
          <w:b w:val="0"/>
          <w:bCs w:val="0"/>
          <w:color w:val="000000"/>
          <w:sz w:val="24"/>
          <w:szCs w:val="24"/>
        </w:rPr>
        <w:t>CD163</w:t>
      </w:r>
      <w:r w:rsidR="00A31356">
        <w:rPr>
          <w:b w:val="0"/>
          <w:bCs w:val="0"/>
          <w:color w:val="000000"/>
          <w:sz w:val="24"/>
          <w:szCs w:val="24"/>
        </w:rPr>
        <w:t xml:space="preserve"> and its association with various </w:t>
      </w:r>
      <w:r w:rsidR="00A31356">
        <w:rPr>
          <w:rStyle w:val="highlight"/>
          <w:b w:val="0"/>
          <w:bCs w:val="0"/>
          <w:color w:val="000000"/>
          <w:sz w:val="24"/>
          <w:szCs w:val="24"/>
        </w:rPr>
        <w:t>disease</w:t>
      </w:r>
      <w:r w:rsidR="00A31356">
        <w:rPr>
          <w:b w:val="0"/>
          <w:bCs w:val="0"/>
          <w:color w:val="000000"/>
          <w:sz w:val="24"/>
          <w:szCs w:val="24"/>
        </w:rPr>
        <w:t xml:space="preserve"> </w:t>
      </w:r>
      <w:r w:rsidR="00A31356">
        <w:rPr>
          <w:rStyle w:val="highlight"/>
          <w:b w:val="0"/>
          <w:bCs w:val="0"/>
          <w:color w:val="000000"/>
          <w:sz w:val="24"/>
          <w:szCs w:val="24"/>
        </w:rPr>
        <w:t>parameters</w:t>
      </w:r>
      <w:r w:rsidR="00A31356">
        <w:rPr>
          <w:b w:val="0"/>
          <w:bCs w:val="0"/>
          <w:color w:val="000000"/>
          <w:sz w:val="24"/>
          <w:szCs w:val="24"/>
        </w:rPr>
        <w:t xml:space="preserve"> in </w:t>
      </w:r>
      <w:r w:rsidR="00A31356">
        <w:rPr>
          <w:rStyle w:val="highlight"/>
          <w:b w:val="0"/>
          <w:bCs w:val="0"/>
          <w:color w:val="000000"/>
          <w:sz w:val="24"/>
          <w:szCs w:val="24"/>
        </w:rPr>
        <w:t>patients</w:t>
      </w:r>
      <w:r w:rsidR="00A31356">
        <w:rPr>
          <w:b w:val="0"/>
          <w:bCs w:val="0"/>
          <w:color w:val="000000"/>
          <w:sz w:val="24"/>
          <w:szCs w:val="24"/>
        </w:rPr>
        <w:t xml:space="preserve"> with </w:t>
      </w:r>
      <w:r w:rsidR="00A31356">
        <w:rPr>
          <w:rStyle w:val="highlight"/>
          <w:b w:val="0"/>
          <w:bCs w:val="0"/>
          <w:color w:val="000000"/>
          <w:sz w:val="24"/>
          <w:szCs w:val="24"/>
        </w:rPr>
        <w:t>systemic sclerosis</w:t>
      </w:r>
      <w:r w:rsidR="00A31356">
        <w:rPr>
          <w:b w:val="0"/>
          <w:bCs w:val="0"/>
          <w:color w:val="000000"/>
          <w:sz w:val="24"/>
          <w:szCs w:val="24"/>
        </w:rPr>
        <w:t xml:space="preserve">. </w:t>
      </w:r>
      <w:hyperlink r:id="rId13"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  <w:u w:val="none"/>
          </w:rPr>
          <w:t>Eur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 xml:space="preserve"> J Rheumato</w:t>
        </w:r>
      </w:hyperlink>
      <w:hyperlink r:id="rId14">
        <w:r w:rsidR="00A31356">
          <w:rPr>
            <w:rStyle w:val="InternetLink"/>
            <w:i/>
            <w:iCs/>
            <w:color w:val="000000"/>
            <w:sz w:val="24"/>
            <w:szCs w:val="24"/>
            <w:u w:val="none"/>
          </w:rPr>
          <w:t>l</w:t>
        </w:r>
      </w:hyperlink>
      <w:hyperlink r:id="rId15">
        <w:r w:rsidR="00A31356">
          <w:rPr>
            <w:rStyle w:val="InternetLink"/>
            <w:i/>
            <w:iCs/>
            <w:color w:val="000000"/>
            <w:sz w:val="24"/>
            <w:szCs w:val="24"/>
          </w:rPr>
          <w:t>.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2016 Sep;3(3):95-100.</w:t>
      </w:r>
    </w:p>
    <w:p w:rsidR="00E357B8" w:rsidRDefault="00533F0F">
      <w:pPr>
        <w:pStyle w:val="Heading1"/>
        <w:numPr>
          <w:ilvl w:val="0"/>
          <w:numId w:val="9"/>
        </w:numPr>
        <w:suppressAutoHyphens w:val="0"/>
        <w:spacing w:before="100" w:after="100" w:line="360" w:lineRule="auto"/>
      </w:pPr>
      <w:hyperlink r:id="rId16"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Elnady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BM,</w:t>
      </w:r>
      <w:hyperlink r:id="rId17"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Kamal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NM, </w:t>
      </w:r>
      <w:hyperlink r:id="rId18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Shaker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RH,  </w:t>
      </w:r>
      <w:hyperlink r:id="rId19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Soliman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AF,</w:t>
      </w:r>
      <w:hyperlink r:id="rId20"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b w:val="0"/>
          <w:bCs w:val="0"/>
          <w:color w:val="000000"/>
          <w:sz w:val="24"/>
          <w:szCs w:val="24"/>
          <w:u w:val="single"/>
        </w:rPr>
        <w:t xml:space="preserve">, </w:t>
      </w:r>
      <w:r w:rsidR="00A31356">
        <w:rPr>
          <w:b w:val="0"/>
          <w:bCs w:val="0"/>
          <w:color w:val="000000"/>
          <w:sz w:val="24"/>
          <w:szCs w:val="24"/>
          <w:vertAlign w:val="superscript"/>
        </w:rPr>
        <w:t xml:space="preserve"> </w:t>
      </w:r>
      <w:hyperlink r:id="rId21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Alghamdi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HA, et al. Prevalence and clinical significance of nonorgan specific antibodies in patients with autoimmune thyroiditis as predictor markers for rheumatic diseases. </w:t>
      </w:r>
      <w:hyperlink r:id="rId22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Medicine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(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Baltimore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>)</w:t>
        </w:r>
      </w:hyperlink>
      <w:r w:rsidR="00A31356">
        <w:rPr>
          <w:rStyle w:val="cit"/>
          <w:b w:val="0"/>
          <w:bCs w:val="0"/>
          <w:color w:val="000000"/>
          <w:sz w:val="24"/>
          <w:szCs w:val="24"/>
        </w:rPr>
        <w:t>. 2016 Sep; 95(38): e4336.</w:t>
      </w:r>
    </w:p>
    <w:p w:rsidR="00E357B8" w:rsidRDefault="00533F0F">
      <w:pPr>
        <w:pStyle w:val="Heading1"/>
        <w:numPr>
          <w:ilvl w:val="0"/>
          <w:numId w:val="9"/>
        </w:numPr>
        <w:suppressAutoHyphens w:val="0"/>
        <w:spacing w:before="100" w:after="100" w:line="360" w:lineRule="auto"/>
      </w:pPr>
      <w:hyperlink r:id="rId23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El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>-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Brashy</w:t>
        </w:r>
      </w:hyperlink>
      <w:r w:rsidR="00A31356">
        <w:rPr>
          <w:b w:val="0"/>
          <w:bCs w:val="0"/>
          <w:color w:val="000000"/>
          <w:sz w:val="24"/>
          <w:szCs w:val="24"/>
          <w:vertAlign w:val="superscript"/>
        </w:rPr>
        <w:t xml:space="preserve"> </w:t>
      </w:r>
      <w:r w:rsidR="00A31356">
        <w:rPr>
          <w:b w:val="0"/>
          <w:bCs w:val="0"/>
          <w:color w:val="000000"/>
          <w:sz w:val="24"/>
          <w:szCs w:val="24"/>
        </w:rPr>
        <w:t xml:space="preserve">AS, </w:t>
      </w:r>
      <w:hyperlink r:id="rId24"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  <w:u w:val="none"/>
          </w:rPr>
          <w:t>El-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Tanawy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RM, </w:t>
      </w:r>
      <w:hyperlink r:id="rId25"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b w:val="0"/>
          <w:bCs w:val="0"/>
          <w:color w:val="000000"/>
          <w:sz w:val="24"/>
          <w:szCs w:val="24"/>
          <w:u w:val="single"/>
        </w:rPr>
        <w:t xml:space="preserve">, </w:t>
      </w:r>
      <w:r w:rsidR="00A31356">
        <w:rPr>
          <w:b w:val="0"/>
          <w:bCs w:val="0"/>
          <w:color w:val="000000"/>
          <w:sz w:val="24"/>
          <w:szCs w:val="24"/>
        </w:rPr>
        <w:t xml:space="preserve"> </w:t>
      </w:r>
      <w:hyperlink r:id="rId26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Howyda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M.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Shaban</w:t>
        </w:r>
      </w:hyperlink>
      <w:r w:rsidR="00A31356">
        <w:rPr>
          <w:b w:val="0"/>
          <w:bCs w:val="0"/>
          <w:color w:val="000000"/>
          <w:sz w:val="24"/>
          <w:szCs w:val="24"/>
          <w:vertAlign w:val="superscript"/>
        </w:rPr>
        <w:t xml:space="preserve"> </w:t>
      </w:r>
      <w:r w:rsidR="00A31356">
        <w:rPr>
          <w:b w:val="0"/>
          <w:bCs w:val="0"/>
          <w:color w:val="000000"/>
          <w:sz w:val="24"/>
          <w:szCs w:val="24"/>
        </w:rPr>
        <w:t xml:space="preserve">HM, </w:t>
      </w:r>
      <w:hyperlink r:id="rId27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Bhnasawy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MM. Potential role of vitamin K in radiological progression of early knee osteoarthritis patients.</w:t>
      </w:r>
      <w:r w:rsidR="00A31356">
        <w:rPr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A31356">
        <w:rPr>
          <w:b w:val="0"/>
          <w:bCs w:val="0"/>
          <w:color w:val="000000"/>
          <w:sz w:val="24"/>
          <w:szCs w:val="24"/>
        </w:rPr>
        <w:t>The Egyptian Rheumatologist, 2016; 38(3):217-223.</w:t>
      </w:r>
    </w:p>
    <w:p w:rsidR="00E357B8" w:rsidRDefault="00533F0F">
      <w:pPr>
        <w:pStyle w:val="Heading1"/>
        <w:numPr>
          <w:ilvl w:val="0"/>
          <w:numId w:val="9"/>
        </w:numPr>
        <w:suppressAutoHyphens w:val="0"/>
        <w:spacing w:before="100" w:after="100" w:line="360" w:lineRule="auto"/>
      </w:pPr>
      <w:hyperlink r:id="rId28"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b w:val="0"/>
          <w:bCs w:val="0"/>
          <w:color w:val="000000"/>
          <w:sz w:val="24"/>
          <w:szCs w:val="24"/>
          <w:u w:val="single"/>
        </w:rPr>
        <w:t xml:space="preserve">, </w:t>
      </w:r>
      <w:r w:rsidR="00A31356">
        <w:rPr>
          <w:b w:val="0"/>
          <w:bCs w:val="0"/>
          <w:color w:val="000000"/>
          <w:sz w:val="24"/>
          <w:szCs w:val="24"/>
        </w:rPr>
        <w:t xml:space="preserve"> </w:t>
      </w:r>
      <w:hyperlink r:id="rId29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Baraka EA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, </w:t>
      </w:r>
      <w:hyperlink r:id="rId30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Fouad N</w:t>
        </w:r>
      </w:hyperlink>
      <w:r w:rsidR="00A31356">
        <w:rPr>
          <w:b w:val="0"/>
          <w:bCs w:val="0"/>
          <w:color w:val="000000"/>
          <w:sz w:val="24"/>
          <w:szCs w:val="24"/>
        </w:rPr>
        <w:t>. Clinical significance of soluble programmed death-1(sPD-1) in rheumatoid arthritis patients: relation to disease activity and functional status. The Egyptian Rheumatologist, 2015; 37(4):165-169.</w:t>
      </w:r>
    </w:p>
    <w:p w:rsidR="00E357B8" w:rsidRDefault="00533F0F">
      <w:pPr>
        <w:pStyle w:val="Heading1"/>
        <w:numPr>
          <w:ilvl w:val="0"/>
          <w:numId w:val="9"/>
        </w:numPr>
        <w:suppressAutoHyphens w:val="0"/>
        <w:spacing w:before="100" w:after="100" w:line="360" w:lineRule="auto"/>
      </w:pPr>
      <w:hyperlink r:id="rId31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Fouad N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, </w:t>
      </w:r>
      <w:hyperlink r:id="rId32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Baraka EA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, </w:t>
      </w:r>
      <w:hyperlink r:id="rId33"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b w:val="0"/>
          <w:bCs w:val="0"/>
          <w:i/>
          <w:iCs/>
          <w:color w:val="000000"/>
          <w:sz w:val="24"/>
          <w:szCs w:val="24"/>
          <w:u w:val="single"/>
        </w:rPr>
        <w:t>.</w:t>
      </w:r>
      <w:r w:rsidR="00A31356">
        <w:rPr>
          <w:b w:val="0"/>
          <w:bCs w:val="0"/>
          <w:color w:val="000000"/>
          <w:sz w:val="24"/>
          <w:szCs w:val="24"/>
        </w:rPr>
        <w:t xml:space="preserve"> Interleukin-18 Gene Polymorphisms in Systemic Lupus Erythematosus: Relation to Disease Status. </w:t>
      </w:r>
      <w:hyperlink r:id="rId34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Egypt J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Immunol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>.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2014; 21(1):1-12.</w:t>
      </w:r>
    </w:p>
    <w:p w:rsidR="00E357B8" w:rsidRDefault="00533F0F">
      <w:pPr>
        <w:pStyle w:val="Heading1"/>
        <w:numPr>
          <w:ilvl w:val="0"/>
          <w:numId w:val="9"/>
        </w:numPr>
        <w:suppressAutoHyphens w:val="0"/>
        <w:spacing w:before="100" w:after="100" w:line="360" w:lineRule="auto"/>
      </w:pPr>
      <w:hyperlink r:id="rId35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 xml:space="preserve"> El Tanawy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RM, </w:t>
      </w:r>
      <w:hyperlink r:id="rId36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Belal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KM, </w:t>
      </w:r>
      <w:hyperlink r:id="rId37"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b w:val="0"/>
            <w:bCs w:val="0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b w:val="0"/>
            <w:bCs w:val="0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b w:val="0"/>
          <w:bCs w:val="0"/>
          <w:color w:val="000000"/>
          <w:sz w:val="24"/>
          <w:szCs w:val="24"/>
          <w:u w:val="single"/>
        </w:rPr>
        <w:t xml:space="preserve">, </w:t>
      </w:r>
      <w:r w:rsidR="00A31356">
        <w:rPr>
          <w:b w:val="0"/>
          <w:bCs w:val="0"/>
          <w:color w:val="000000"/>
          <w:sz w:val="24"/>
          <w:szCs w:val="24"/>
        </w:rPr>
        <w:t xml:space="preserve"> </w:t>
      </w:r>
      <w:hyperlink r:id="rId38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Said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EA, </w:t>
      </w:r>
      <w:hyperlink r:id="rId39">
        <w:r w:rsidR="00A31356">
          <w:rPr>
            <w:rStyle w:val="InternetLink"/>
            <w:b w:val="0"/>
            <w:bCs w:val="0"/>
            <w:color w:val="000000"/>
            <w:sz w:val="24"/>
            <w:szCs w:val="24"/>
            <w:u w:val="none"/>
          </w:rPr>
          <w:t>Hafez</w:t>
        </w:r>
      </w:hyperlink>
      <w:r w:rsidR="00A31356">
        <w:rPr>
          <w:b w:val="0"/>
          <w:bCs w:val="0"/>
          <w:color w:val="000000"/>
          <w:sz w:val="24"/>
          <w:szCs w:val="24"/>
        </w:rPr>
        <w:t xml:space="preserve"> SM. Assessment of Serum Anti-Mutated Citrullinated Vimentin Antibodies in Rheumatoid Arthritis. Egyptian Rheumatology and Rehabilitation, 2015; 42(2):62-67.</w:t>
      </w:r>
    </w:p>
    <w:p w:rsidR="00E357B8" w:rsidRDefault="00533F0F">
      <w:pPr>
        <w:pStyle w:val="DefaultStyle"/>
        <w:numPr>
          <w:ilvl w:val="0"/>
          <w:numId w:val="9"/>
        </w:numPr>
        <w:suppressAutoHyphens w:val="0"/>
        <w:spacing w:before="100" w:after="100" w:line="360" w:lineRule="auto"/>
      </w:pPr>
      <w:hyperlink r:id="rId40">
        <w:r w:rsidR="00A31356">
          <w:rPr>
            <w:rStyle w:val="InternetLink"/>
            <w:color w:val="000000"/>
            <w:sz w:val="24"/>
            <w:szCs w:val="24"/>
            <w:u w:val="none"/>
          </w:rPr>
          <w:t>Baraka EA</w:t>
        </w:r>
      </w:hyperlink>
      <w:r w:rsidR="00A31356">
        <w:rPr>
          <w:color w:val="000000"/>
          <w:sz w:val="24"/>
          <w:szCs w:val="24"/>
        </w:rPr>
        <w:t xml:space="preserve">, </w:t>
      </w:r>
      <w:hyperlink r:id="rId41">
        <w:r w:rsidR="00A31356">
          <w:rPr>
            <w:rStyle w:val="InternetLink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i/>
          <w:iCs/>
          <w:color w:val="000000"/>
          <w:sz w:val="24"/>
          <w:szCs w:val="24"/>
          <w:u w:val="single"/>
        </w:rPr>
        <w:t xml:space="preserve">. </w:t>
      </w:r>
      <w:r w:rsidR="00A31356">
        <w:rPr>
          <w:color w:val="000000"/>
          <w:sz w:val="24"/>
          <w:szCs w:val="24"/>
        </w:rPr>
        <w:t>Musculoskeletal ultrasonographic evaluation of lower limb enthesopathy in ankylosing spondylitis and Behçet’s disease: Relation to clinical status and disease activity .Egyptian Rheumatology and Rehabilitation, 2016; 43(3): 108-116.</w:t>
      </w:r>
    </w:p>
    <w:p w:rsidR="00E357B8" w:rsidRDefault="00533F0F">
      <w:pPr>
        <w:pStyle w:val="DefaultStyle"/>
        <w:numPr>
          <w:ilvl w:val="0"/>
          <w:numId w:val="9"/>
        </w:numPr>
        <w:suppressAutoHyphens w:val="0"/>
        <w:spacing w:before="100" w:after="100" w:line="360" w:lineRule="auto"/>
      </w:pPr>
      <w:hyperlink r:id="rId42">
        <w:r w:rsidR="00A31356">
          <w:rPr>
            <w:rStyle w:val="InternetLink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color w:val="000000"/>
          <w:sz w:val="24"/>
          <w:szCs w:val="24"/>
          <w:u w:val="single"/>
        </w:rPr>
        <w:t xml:space="preserve">, </w:t>
      </w:r>
      <w:r w:rsidR="00A31356">
        <w:rPr>
          <w:color w:val="000000"/>
          <w:sz w:val="24"/>
          <w:szCs w:val="24"/>
        </w:rPr>
        <w:t xml:space="preserve"> Ebaid HH.</w:t>
      </w:r>
      <w:r w:rsidR="00A31356">
        <w:rPr>
          <w:color w:val="000000"/>
          <w:sz w:val="24"/>
          <w:szCs w:val="24"/>
          <w:u w:val="single"/>
        </w:rPr>
        <w:t xml:space="preserve"> </w:t>
      </w:r>
      <w:r w:rsidR="00A31356">
        <w:rPr>
          <w:color w:val="000000"/>
          <w:sz w:val="24"/>
          <w:szCs w:val="24"/>
        </w:rPr>
        <w:t>Assessment of left ventricular function and aortic elastic properties in patients with Behcet’s disease using conventional and tissue Doppler echocardiography .The Egyptian Rheumatologist, 2016; 38(1):47-52.</w:t>
      </w:r>
    </w:p>
    <w:p w:rsidR="00E357B8" w:rsidRDefault="00533F0F">
      <w:pPr>
        <w:pStyle w:val="DefaultStyle"/>
        <w:numPr>
          <w:ilvl w:val="0"/>
          <w:numId w:val="9"/>
        </w:numPr>
        <w:suppressAutoHyphens w:val="0"/>
        <w:spacing w:before="100" w:after="100" w:line="360" w:lineRule="auto"/>
      </w:pPr>
      <w:hyperlink r:id="rId43">
        <w:r w:rsidR="00A31356">
          <w:rPr>
            <w:rStyle w:val="InternetLink"/>
            <w:color w:val="000000"/>
            <w:sz w:val="24"/>
            <w:szCs w:val="24"/>
            <w:u w:val="none"/>
          </w:rPr>
          <w:t>Soliman</w:t>
        </w:r>
      </w:hyperlink>
      <w:r w:rsidR="00A31356">
        <w:rPr>
          <w:color w:val="000000"/>
          <w:sz w:val="24"/>
          <w:szCs w:val="24"/>
        </w:rPr>
        <w:t xml:space="preserve"> AF, </w:t>
      </w:r>
      <w:hyperlink r:id="rId44">
        <w:r w:rsidR="00A31356">
          <w:rPr>
            <w:rStyle w:val="InternetLink"/>
            <w:color w:val="000000"/>
            <w:sz w:val="24"/>
            <w:szCs w:val="24"/>
            <w:u w:val="none"/>
          </w:rPr>
          <w:t>El-Olemy</w:t>
        </w:r>
      </w:hyperlink>
      <w:r w:rsidR="00A31356">
        <w:rPr>
          <w:color w:val="000000"/>
          <w:sz w:val="24"/>
          <w:szCs w:val="24"/>
        </w:rPr>
        <w:t xml:space="preserve"> GG, </w:t>
      </w:r>
      <w:hyperlink r:id="rId45">
        <w:r w:rsidR="00A31356">
          <w:rPr>
            <w:rStyle w:val="InternetLink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color w:val="000000"/>
          <w:sz w:val="24"/>
          <w:szCs w:val="24"/>
          <w:u w:val="single"/>
        </w:rPr>
        <w:t xml:space="preserve">, </w:t>
      </w:r>
      <w:r w:rsidR="00A31356">
        <w:rPr>
          <w:color w:val="000000"/>
          <w:sz w:val="24"/>
          <w:szCs w:val="24"/>
        </w:rPr>
        <w:t xml:space="preserve"> </w:t>
      </w:r>
      <w:hyperlink r:id="rId46">
        <w:r w:rsidR="00A31356">
          <w:rPr>
            <w:rStyle w:val="InternetLink"/>
            <w:color w:val="000000"/>
            <w:sz w:val="24"/>
            <w:szCs w:val="24"/>
            <w:u w:val="none"/>
          </w:rPr>
          <w:t>Raneyah H.M. Shaker</w:t>
        </w:r>
      </w:hyperlink>
      <w:r w:rsidR="00A31356">
        <w:rPr>
          <w:color w:val="000000"/>
          <w:sz w:val="24"/>
          <w:szCs w:val="24"/>
          <w:vertAlign w:val="superscript"/>
        </w:rPr>
        <w:t xml:space="preserve"> </w:t>
      </w:r>
      <w:r w:rsidR="00A31356">
        <w:rPr>
          <w:color w:val="000000"/>
          <w:sz w:val="24"/>
          <w:szCs w:val="24"/>
        </w:rPr>
        <w:t xml:space="preserve">RH, </w:t>
      </w:r>
      <w:hyperlink r:id="rId47">
        <w:r w:rsidR="00A31356">
          <w:rPr>
            <w:rStyle w:val="InternetLink"/>
            <w:color w:val="000000"/>
            <w:sz w:val="24"/>
            <w:szCs w:val="24"/>
            <w:u w:val="none"/>
          </w:rPr>
          <w:t xml:space="preserve"> Abdullah</w:t>
        </w:r>
      </w:hyperlink>
      <w:r w:rsidR="00A31356">
        <w:rPr>
          <w:color w:val="000000"/>
          <w:vertAlign w:val="superscript"/>
        </w:rPr>
        <w:t xml:space="preserve"> </w:t>
      </w:r>
      <w:r w:rsidR="00A31356">
        <w:rPr>
          <w:rFonts w:eastAsia="Times New Roman"/>
          <w:color w:val="000000"/>
          <w:sz w:val="24"/>
          <w:szCs w:val="24"/>
        </w:rPr>
        <w:t>OA.</w:t>
      </w:r>
      <w:r w:rsidR="00A31356">
        <w:rPr>
          <w:rFonts w:ascii="DejaVuSans" w:hAnsi="DejaVuSans"/>
          <w:color w:val="000000"/>
        </w:rPr>
        <w:t xml:space="preserve"> Impact of an intensive dynamic exercise program on oxidative stress and on the outcome in patients with fibromyalgia.</w:t>
      </w:r>
      <w:r w:rsidR="00A31356">
        <w:rPr>
          <w:color w:val="000000"/>
          <w:sz w:val="24"/>
          <w:szCs w:val="24"/>
        </w:rPr>
        <w:t xml:space="preserve"> Egyptian Rheumatology and Rehabilitation, 2016; 43(3): 117-123.</w:t>
      </w:r>
    </w:p>
    <w:p w:rsidR="00E357B8" w:rsidRDefault="00533F0F">
      <w:pPr>
        <w:pStyle w:val="DefaultStyle"/>
        <w:numPr>
          <w:ilvl w:val="0"/>
          <w:numId w:val="9"/>
        </w:numPr>
        <w:suppressAutoHyphens w:val="0"/>
        <w:spacing w:before="100" w:after="100" w:line="360" w:lineRule="auto"/>
      </w:pPr>
      <w:hyperlink r:id="rId48">
        <w:r w:rsidR="00A31356">
          <w:rPr>
            <w:rStyle w:val="InternetLink"/>
            <w:i/>
            <w:iCs/>
            <w:color w:val="000000"/>
            <w:sz w:val="24"/>
            <w:szCs w:val="24"/>
          </w:rPr>
          <w:t>Hassan</w:t>
        </w:r>
        <w:r w:rsidR="00A31356">
          <w:rPr>
            <w:rStyle w:val="InternetLink"/>
            <w:color w:val="000000"/>
            <w:sz w:val="24"/>
            <w:szCs w:val="24"/>
          </w:rPr>
          <w:t xml:space="preserve"> </w:t>
        </w:r>
        <w:r w:rsidR="00A31356">
          <w:rPr>
            <w:rStyle w:val="InternetLink"/>
            <w:i/>
            <w:iCs/>
            <w:color w:val="000000"/>
            <w:sz w:val="24"/>
            <w:szCs w:val="24"/>
          </w:rPr>
          <w:t>WA</w:t>
        </w:r>
      </w:hyperlink>
      <w:r w:rsidR="00A31356">
        <w:rPr>
          <w:color w:val="000000"/>
          <w:sz w:val="24"/>
          <w:szCs w:val="24"/>
          <w:u w:val="single"/>
        </w:rPr>
        <w:t xml:space="preserve">, </w:t>
      </w:r>
      <w:r w:rsidR="00A31356">
        <w:rPr>
          <w:color w:val="000000"/>
          <w:sz w:val="24"/>
          <w:szCs w:val="24"/>
        </w:rPr>
        <w:t xml:space="preserve">  Abdelnaby  SA, Abdelhady YM. Proptosis  in  Systemic Lupus Erythematosus. Case study in the Rheumatologist February 2015.</w:t>
      </w:r>
    </w:p>
    <w:p w:rsidR="00E357B8" w:rsidRDefault="00E357B8">
      <w:pPr>
        <w:pStyle w:val="DefaultStyle"/>
        <w:suppressAutoHyphens w:val="0"/>
        <w:spacing w:before="100" w:after="100" w:line="360" w:lineRule="auto"/>
        <w:ind w:left="360"/>
      </w:pPr>
    </w:p>
    <w:p w:rsidR="00E357B8" w:rsidRDefault="00E357B8">
      <w:pPr>
        <w:pStyle w:val="DefaultStyle"/>
        <w:suppressAutoHyphens w:val="0"/>
        <w:spacing w:after="100" w:line="360" w:lineRule="auto"/>
        <w:ind w:left="-144"/>
      </w:pPr>
    </w:p>
    <w:p w:rsidR="00E357B8" w:rsidRDefault="00E357B8">
      <w:pPr>
        <w:pStyle w:val="DefaultStyle"/>
        <w:suppressAutoHyphens w:val="0"/>
        <w:spacing w:after="0" w:line="100" w:lineRule="atLeast"/>
      </w:pPr>
    </w:p>
    <w:sectPr w:rsidR="00E357B8" w:rsidSect="00E357B8">
      <w:headerReference w:type="default" r:id="rId49"/>
      <w:footerReference w:type="default" r:id="rId50"/>
      <w:pgSz w:w="12240" w:h="15840"/>
      <w:pgMar w:top="765" w:right="1325" w:bottom="1440" w:left="1800" w:header="708" w:footer="72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0F" w:rsidRDefault="00533F0F" w:rsidP="00E357B8">
      <w:pPr>
        <w:spacing w:after="0" w:line="240" w:lineRule="auto"/>
      </w:pPr>
      <w:r>
        <w:separator/>
      </w:r>
    </w:p>
  </w:endnote>
  <w:endnote w:type="continuationSeparator" w:id="0">
    <w:p w:rsidR="00533F0F" w:rsidRDefault="00533F0F" w:rsidP="00E3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Sans">
    <w:altName w:val="MS Gothic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B8" w:rsidRDefault="00E357B8">
    <w:pPr>
      <w:pStyle w:val="DefaultStyle"/>
    </w:pPr>
  </w:p>
  <w:p w:rsidR="00E357B8" w:rsidRDefault="00E357B8">
    <w:pPr>
      <w:pStyle w:val="DefaultStyle"/>
    </w:pPr>
    <w:r>
      <w:fldChar w:fldCharType="begin"/>
    </w:r>
    <w:r w:rsidR="00A31356">
      <w:instrText>PAGE</w:instrText>
    </w:r>
    <w:r>
      <w:fldChar w:fldCharType="separate"/>
    </w:r>
    <w:r w:rsidR="00984AE1">
      <w:rPr>
        <w:noProof/>
      </w:rPr>
      <w:t>1</w:t>
    </w:r>
    <w:r>
      <w:fldChar w:fldCharType="end"/>
    </w:r>
  </w:p>
  <w:p w:rsidR="00E357B8" w:rsidRDefault="00E357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0F" w:rsidRDefault="00533F0F" w:rsidP="00E357B8">
      <w:pPr>
        <w:spacing w:after="0" w:line="240" w:lineRule="auto"/>
      </w:pPr>
      <w:r>
        <w:separator/>
      </w:r>
    </w:p>
  </w:footnote>
  <w:footnote w:type="continuationSeparator" w:id="0">
    <w:p w:rsidR="00533F0F" w:rsidRDefault="00533F0F" w:rsidP="00E3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B8" w:rsidRDefault="00A31356">
    <w:pPr>
      <w:pStyle w:val="Header"/>
    </w:pPr>
    <w:r>
      <w:rPr>
        <w:b/>
        <w:bCs/>
        <w:sz w:val="48"/>
        <w:szCs w:val="48"/>
      </w:rPr>
      <w:t xml:space="preserve">                                        C.V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E98"/>
    <w:multiLevelType w:val="multilevel"/>
    <w:tmpl w:val="3230A29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8A6"/>
    <w:multiLevelType w:val="multilevel"/>
    <w:tmpl w:val="FAC4D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2D6A7D"/>
    <w:multiLevelType w:val="multilevel"/>
    <w:tmpl w:val="25A6BB9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E671C"/>
    <w:multiLevelType w:val="multilevel"/>
    <w:tmpl w:val="EB469E00"/>
    <w:lvl w:ilvl="0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374E8"/>
    <w:multiLevelType w:val="multilevel"/>
    <w:tmpl w:val="66F2F0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C365791"/>
    <w:multiLevelType w:val="multilevel"/>
    <w:tmpl w:val="58C87DA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75D2A"/>
    <w:multiLevelType w:val="multilevel"/>
    <w:tmpl w:val="BEC883B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68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3363F7"/>
    <w:multiLevelType w:val="multilevel"/>
    <w:tmpl w:val="96023AA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659A1A0E"/>
    <w:multiLevelType w:val="multilevel"/>
    <w:tmpl w:val="95A0A718"/>
    <w:lvl w:ilvl="0">
      <w:start w:val="1"/>
      <w:numFmt w:val="decimal"/>
      <w:lvlText w:val="%1)"/>
      <w:lvlJc w:val="left"/>
      <w:pPr>
        <w:ind w:left="115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59C6F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E7B3E6C"/>
    <w:multiLevelType w:val="multilevel"/>
    <w:tmpl w:val="71AC6C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57B8"/>
    <w:rsid w:val="00232960"/>
    <w:rsid w:val="002350A8"/>
    <w:rsid w:val="00346854"/>
    <w:rsid w:val="00533F0F"/>
    <w:rsid w:val="006C4D9B"/>
    <w:rsid w:val="00984AE1"/>
    <w:rsid w:val="00996558"/>
    <w:rsid w:val="00A00020"/>
    <w:rsid w:val="00A31356"/>
    <w:rsid w:val="00A7167E"/>
    <w:rsid w:val="00E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Style"/>
    <w:rsid w:val="00E357B8"/>
    <w:pPr>
      <w:keepNext/>
      <w:tabs>
        <w:tab w:val="left" w:pos="1728"/>
      </w:tabs>
      <w:spacing w:before="240" w:after="60"/>
      <w:ind w:left="432" w:hanging="432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E357B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customStyle="1" w:styleId="WW8Num6z1">
    <w:name w:val="WW8Num6z1"/>
    <w:rsid w:val="00E357B8"/>
    <w:rPr>
      <w:rFonts w:ascii="Courier New" w:hAnsi="Courier New" w:cs="Courier New"/>
    </w:rPr>
  </w:style>
  <w:style w:type="character" w:customStyle="1" w:styleId="WW8Num6z2">
    <w:name w:val="WW8Num6z2"/>
    <w:rsid w:val="00E357B8"/>
    <w:rPr>
      <w:rFonts w:ascii="Wingdings" w:hAnsi="Wingdings"/>
    </w:rPr>
  </w:style>
  <w:style w:type="character" w:customStyle="1" w:styleId="WW8Num6z3">
    <w:name w:val="WW8Num6z3"/>
    <w:rsid w:val="00E357B8"/>
    <w:rPr>
      <w:rFonts w:ascii="Symbol" w:hAnsi="Symbol"/>
    </w:rPr>
  </w:style>
  <w:style w:type="character" w:customStyle="1" w:styleId="WW8Num7z0">
    <w:name w:val="WW8Num7z0"/>
    <w:rsid w:val="00E357B8"/>
    <w:rPr>
      <w:rFonts w:ascii="Symbol" w:hAnsi="Symbol"/>
    </w:rPr>
  </w:style>
  <w:style w:type="character" w:customStyle="1" w:styleId="WW8Num7z1">
    <w:name w:val="WW8Num7z1"/>
    <w:rsid w:val="00E357B8"/>
    <w:rPr>
      <w:rFonts w:ascii="Courier New" w:hAnsi="Courier New" w:cs="Courier New"/>
    </w:rPr>
  </w:style>
  <w:style w:type="character" w:customStyle="1" w:styleId="WW8Num7z2">
    <w:name w:val="WW8Num7z2"/>
    <w:rsid w:val="00E357B8"/>
    <w:rPr>
      <w:rFonts w:ascii="Wingdings" w:hAnsi="Wingdings"/>
    </w:rPr>
  </w:style>
  <w:style w:type="character" w:customStyle="1" w:styleId="WW8Num8z0">
    <w:name w:val="WW8Num8z0"/>
    <w:rsid w:val="00E357B8"/>
    <w:rPr>
      <w:rFonts w:ascii="Symbol" w:hAnsi="Symbol"/>
    </w:rPr>
  </w:style>
  <w:style w:type="character" w:customStyle="1" w:styleId="WW8Num8z1">
    <w:name w:val="WW8Num8z1"/>
    <w:rsid w:val="00E357B8"/>
    <w:rPr>
      <w:rFonts w:ascii="Courier New" w:hAnsi="Courier New" w:cs="Courier New"/>
    </w:rPr>
  </w:style>
  <w:style w:type="character" w:customStyle="1" w:styleId="WW8Num8z2">
    <w:name w:val="WW8Num8z2"/>
    <w:rsid w:val="00E357B8"/>
    <w:rPr>
      <w:rFonts w:ascii="Wingdings" w:hAnsi="Wingdings"/>
    </w:rPr>
  </w:style>
  <w:style w:type="character" w:customStyle="1" w:styleId="WW8Num12z0">
    <w:name w:val="WW8Num12z0"/>
    <w:rsid w:val="00E357B8"/>
    <w:rPr>
      <w:rFonts w:ascii="Symbol" w:hAnsi="Symbol"/>
    </w:rPr>
  </w:style>
  <w:style w:type="character" w:customStyle="1" w:styleId="WW8Num12z1">
    <w:name w:val="WW8Num12z1"/>
    <w:rsid w:val="00E357B8"/>
    <w:rPr>
      <w:rFonts w:ascii="Courier New" w:hAnsi="Courier New" w:cs="Courier New"/>
    </w:rPr>
  </w:style>
  <w:style w:type="character" w:customStyle="1" w:styleId="WW8Num12z2">
    <w:name w:val="WW8Num12z2"/>
    <w:rsid w:val="00E357B8"/>
    <w:rPr>
      <w:rFonts w:ascii="Wingdings" w:hAnsi="Wingdings"/>
    </w:rPr>
  </w:style>
  <w:style w:type="character" w:customStyle="1" w:styleId="WW8Num14z0">
    <w:name w:val="WW8Num14z0"/>
    <w:rsid w:val="00E357B8"/>
    <w:rPr>
      <w:rFonts w:ascii="Symbol" w:hAnsi="Symbol"/>
    </w:rPr>
  </w:style>
  <w:style w:type="character" w:customStyle="1" w:styleId="WW8Num14z1">
    <w:name w:val="WW8Num14z1"/>
    <w:rsid w:val="00E357B8"/>
    <w:rPr>
      <w:rFonts w:ascii="Courier New" w:hAnsi="Courier New" w:cs="Courier New"/>
    </w:rPr>
  </w:style>
  <w:style w:type="character" w:customStyle="1" w:styleId="WW8Num14z2">
    <w:name w:val="WW8Num14z2"/>
    <w:rsid w:val="00E357B8"/>
    <w:rPr>
      <w:rFonts w:ascii="Wingdings" w:hAnsi="Wingdings"/>
    </w:rPr>
  </w:style>
  <w:style w:type="character" w:customStyle="1" w:styleId="WW8Num17z0">
    <w:name w:val="WW8Num17z0"/>
    <w:rsid w:val="00E357B8"/>
    <w:rPr>
      <w:rFonts w:ascii="Symbol" w:hAnsi="Symbol"/>
    </w:rPr>
  </w:style>
  <w:style w:type="character" w:customStyle="1" w:styleId="WW8Num17z1">
    <w:name w:val="WW8Num17z1"/>
    <w:rsid w:val="00E357B8"/>
    <w:rPr>
      <w:rFonts w:ascii="Courier New" w:hAnsi="Courier New" w:cs="Courier New"/>
    </w:rPr>
  </w:style>
  <w:style w:type="character" w:customStyle="1" w:styleId="WW8Num17z2">
    <w:name w:val="WW8Num17z2"/>
    <w:rsid w:val="00E357B8"/>
    <w:rPr>
      <w:rFonts w:ascii="Wingdings" w:hAnsi="Wingdings"/>
    </w:rPr>
  </w:style>
  <w:style w:type="character" w:customStyle="1" w:styleId="WW8Num18z1">
    <w:name w:val="WW8Num18z1"/>
    <w:rsid w:val="00E357B8"/>
    <w:rPr>
      <w:rFonts w:ascii="Courier New" w:hAnsi="Courier New" w:cs="Courier New"/>
    </w:rPr>
  </w:style>
  <w:style w:type="character" w:customStyle="1" w:styleId="WW8Num18z2">
    <w:name w:val="WW8Num18z2"/>
    <w:rsid w:val="00E357B8"/>
    <w:rPr>
      <w:rFonts w:ascii="Wingdings" w:hAnsi="Wingdings"/>
    </w:rPr>
  </w:style>
  <w:style w:type="character" w:customStyle="1" w:styleId="WW8Num18z3">
    <w:name w:val="WW8Num18z3"/>
    <w:rsid w:val="00E357B8"/>
    <w:rPr>
      <w:rFonts w:ascii="Symbol" w:hAnsi="Symbol"/>
    </w:rPr>
  </w:style>
  <w:style w:type="character" w:customStyle="1" w:styleId="WW8Num21z1">
    <w:name w:val="WW8Num21z1"/>
    <w:rsid w:val="00E357B8"/>
    <w:rPr>
      <w:rFonts w:ascii="Courier New" w:hAnsi="Courier New" w:cs="Courier New"/>
    </w:rPr>
  </w:style>
  <w:style w:type="character" w:customStyle="1" w:styleId="WW8Num21z2">
    <w:name w:val="WW8Num21z2"/>
    <w:rsid w:val="00E357B8"/>
    <w:rPr>
      <w:rFonts w:ascii="Wingdings" w:hAnsi="Wingdings"/>
    </w:rPr>
  </w:style>
  <w:style w:type="character" w:customStyle="1" w:styleId="WW8Num21z3">
    <w:name w:val="WW8Num21z3"/>
    <w:rsid w:val="00E357B8"/>
    <w:rPr>
      <w:rFonts w:ascii="Symbol" w:hAnsi="Symbol"/>
    </w:rPr>
  </w:style>
  <w:style w:type="character" w:customStyle="1" w:styleId="WW8Num22z0">
    <w:name w:val="WW8Num22z0"/>
    <w:rsid w:val="00E357B8"/>
    <w:rPr>
      <w:rFonts w:ascii="Symbol" w:eastAsia="Calibri" w:hAnsi="Symbol" w:cs="Times New Roman"/>
    </w:rPr>
  </w:style>
  <w:style w:type="character" w:customStyle="1" w:styleId="WW8Num22z1">
    <w:name w:val="WW8Num22z1"/>
    <w:rsid w:val="00E357B8"/>
    <w:rPr>
      <w:rFonts w:ascii="Courier New" w:hAnsi="Courier New" w:cs="Courier New"/>
    </w:rPr>
  </w:style>
  <w:style w:type="character" w:customStyle="1" w:styleId="WW8Num22z2">
    <w:name w:val="WW8Num22z2"/>
    <w:rsid w:val="00E357B8"/>
    <w:rPr>
      <w:rFonts w:ascii="Wingdings" w:hAnsi="Wingdings"/>
    </w:rPr>
  </w:style>
  <w:style w:type="character" w:customStyle="1" w:styleId="WW8Num22z3">
    <w:name w:val="WW8Num22z3"/>
    <w:rsid w:val="00E357B8"/>
    <w:rPr>
      <w:rFonts w:ascii="Symbol" w:hAnsi="Symbol"/>
    </w:rPr>
  </w:style>
  <w:style w:type="character" w:customStyle="1" w:styleId="CharChar3">
    <w:name w:val="Char Char3"/>
    <w:rsid w:val="00E357B8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harChar2">
    <w:name w:val="Char Char2"/>
    <w:rsid w:val="00E357B8"/>
    <w:rPr>
      <w:sz w:val="22"/>
      <w:szCs w:val="22"/>
    </w:rPr>
  </w:style>
  <w:style w:type="character" w:customStyle="1" w:styleId="CharChar1">
    <w:name w:val="Char Char1"/>
    <w:rsid w:val="00E357B8"/>
    <w:rPr>
      <w:sz w:val="22"/>
      <w:szCs w:val="22"/>
    </w:rPr>
  </w:style>
  <w:style w:type="character" w:customStyle="1" w:styleId="CharChar">
    <w:name w:val="Char Char"/>
    <w:rsid w:val="00E357B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57B8"/>
  </w:style>
  <w:style w:type="character" w:customStyle="1" w:styleId="InternetLink">
    <w:name w:val="Internet Link"/>
    <w:basedOn w:val="DefaultParagraphFont"/>
    <w:rsid w:val="00E357B8"/>
    <w:rPr>
      <w:color w:val="0000FF"/>
      <w:u w:val="single"/>
    </w:rPr>
  </w:style>
  <w:style w:type="character" w:customStyle="1" w:styleId="Heading1Char">
    <w:name w:val="Heading 1 Char"/>
    <w:basedOn w:val="DefaultParagraphFont"/>
    <w:rsid w:val="00E357B8"/>
    <w:rPr>
      <w:rFonts w:ascii="Cambria" w:hAnsi="Cambria"/>
      <w:b/>
      <w:bCs/>
      <w:sz w:val="32"/>
      <w:szCs w:val="32"/>
      <w:lang w:eastAsia="ar-SA"/>
    </w:rPr>
  </w:style>
  <w:style w:type="character" w:customStyle="1" w:styleId="cit">
    <w:name w:val="cit"/>
    <w:basedOn w:val="DefaultParagraphFont"/>
    <w:rsid w:val="00E357B8"/>
  </w:style>
  <w:style w:type="character" w:customStyle="1" w:styleId="highlight">
    <w:name w:val="highlight"/>
    <w:basedOn w:val="DefaultParagraphFont"/>
    <w:rsid w:val="00E357B8"/>
  </w:style>
  <w:style w:type="character" w:customStyle="1" w:styleId="ListLabel1">
    <w:name w:val="ListLabel 1"/>
    <w:rsid w:val="00E357B8"/>
    <w:rPr>
      <w:rFonts w:cs="Courier New"/>
    </w:rPr>
  </w:style>
  <w:style w:type="character" w:customStyle="1" w:styleId="ListLabel2">
    <w:name w:val="ListLabel 2"/>
    <w:rsid w:val="00E357B8"/>
    <w:rPr>
      <w:rFonts w:eastAsia="Calibri" w:cs="Calibri"/>
      <w:sz w:val="28"/>
    </w:rPr>
  </w:style>
  <w:style w:type="character" w:customStyle="1" w:styleId="ListLabel3">
    <w:name w:val="ListLabel 3"/>
    <w:rsid w:val="00E357B8"/>
    <w:rPr>
      <w:sz w:val="22"/>
    </w:rPr>
  </w:style>
  <w:style w:type="character" w:customStyle="1" w:styleId="ListLabel4">
    <w:name w:val="ListLabel 4"/>
    <w:rsid w:val="00E357B8"/>
    <w:rPr>
      <w:sz w:val="24"/>
    </w:rPr>
  </w:style>
  <w:style w:type="character" w:customStyle="1" w:styleId="ListLabel5">
    <w:name w:val="ListLabel 5"/>
    <w:rsid w:val="00E357B8"/>
    <w:rPr>
      <w:rFonts w:cs="Symbol"/>
    </w:rPr>
  </w:style>
  <w:style w:type="character" w:customStyle="1" w:styleId="ListLabel6">
    <w:name w:val="ListLabel 6"/>
    <w:rsid w:val="00E357B8"/>
    <w:rPr>
      <w:sz w:val="24"/>
    </w:rPr>
  </w:style>
  <w:style w:type="character" w:customStyle="1" w:styleId="ListLabel7">
    <w:name w:val="ListLabel 7"/>
    <w:rsid w:val="00E357B8"/>
    <w:rPr>
      <w:sz w:val="22"/>
    </w:rPr>
  </w:style>
  <w:style w:type="character" w:customStyle="1" w:styleId="ListLabel8">
    <w:name w:val="ListLabel 8"/>
    <w:rsid w:val="00E357B8"/>
    <w:rPr>
      <w:rFonts w:cs="Symbol"/>
    </w:rPr>
  </w:style>
  <w:style w:type="character" w:customStyle="1" w:styleId="ListLabel9">
    <w:name w:val="ListLabel 9"/>
    <w:rsid w:val="00E357B8"/>
    <w:rPr>
      <w:sz w:val="24"/>
    </w:rPr>
  </w:style>
  <w:style w:type="character" w:customStyle="1" w:styleId="ListLabel10">
    <w:name w:val="ListLabel 10"/>
    <w:rsid w:val="00E357B8"/>
    <w:rPr>
      <w:sz w:val="22"/>
    </w:rPr>
  </w:style>
  <w:style w:type="paragraph" w:customStyle="1" w:styleId="Heading">
    <w:name w:val="Heading"/>
    <w:basedOn w:val="DefaultStyle"/>
    <w:next w:val="TextBody"/>
    <w:rsid w:val="00E357B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DefaultStyle"/>
    <w:rsid w:val="00E357B8"/>
    <w:pPr>
      <w:spacing w:after="120"/>
    </w:pPr>
  </w:style>
  <w:style w:type="paragraph" w:styleId="List">
    <w:name w:val="List"/>
    <w:basedOn w:val="TextBody"/>
    <w:rsid w:val="00E357B8"/>
    <w:rPr>
      <w:rFonts w:cs="Lohit Hindi"/>
    </w:rPr>
  </w:style>
  <w:style w:type="paragraph" w:styleId="Caption">
    <w:name w:val="caption"/>
    <w:basedOn w:val="DefaultStyle"/>
    <w:rsid w:val="00E357B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DefaultStyle"/>
    <w:rsid w:val="00E357B8"/>
    <w:pPr>
      <w:suppressLineNumbers/>
    </w:pPr>
    <w:rPr>
      <w:rFonts w:cs="Lohit Hindi"/>
    </w:rPr>
  </w:style>
  <w:style w:type="paragraph" w:styleId="ListParagraph">
    <w:name w:val="List Paragraph"/>
    <w:basedOn w:val="DefaultStyle"/>
    <w:rsid w:val="00E357B8"/>
    <w:pPr>
      <w:ind w:left="720"/>
    </w:pPr>
    <w:rPr>
      <w:rFonts w:cs="Arial"/>
    </w:rPr>
  </w:style>
  <w:style w:type="paragraph" w:styleId="Header">
    <w:name w:val="header"/>
    <w:basedOn w:val="DefaultStyle"/>
    <w:rsid w:val="00E357B8"/>
    <w:pPr>
      <w:tabs>
        <w:tab w:val="center" w:pos="4680"/>
        <w:tab w:val="right" w:pos="9360"/>
      </w:tabs>
    </w:pPr>
  </w:style>
  <w:style w:type="paragraph" w:styleId="Footer">
    <w:name w:val="footer"/>
    <w:basedOn w:val="DefaultStyle"/>
    <w:rsid w:val="00E357B8"/>
    <w:pPr>
      <w:tabs>
        <w:tab w:val="center" w:pos="4680"/>
        <w:tab w:val="right" w:pos="9360"/>
      </w:tabs>
    </w:pPr>
  </w:style>
  <w:style w:type="paragraph" w:styleId="BalloonText">
    <w:name w:val="Balloon Text"/>
    <w:basedOn w:val="DefaultStyle"/>
    <w:rsid w:val="00E357B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DefaultStyle"/>
    <w:rsid w:val="00E357B8"/>
    <w:pPr>
      <w:suppressLineNumbers/>
    </w:pPr>
  </w:style>
  <w:style w:type="paragraph" w:customStyle="1" w:styleId="TableHeading">
    <w:name w:val="Table Heading"/>
    <w:basedOn w:val="TableContents"/>
    <w:rsid w:val="00E357B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E35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27733938" TargetMode="External"/><Relationship Id="rId18" Type="http://schemas.openxmlformats.org/officeDocument/2006/relationships/hyperlink" Target="https://www.ncbi.nlm.nih.gov/pubmed/?term=ShakerRH%5BAuthor%5D&amp;cauthor=true&amp;cauthor_uid=27661011" TargetMode="External"/><Relationship Id="rId26" Type="http://schemas.openxmlformats.org/officeDocument/2006/relationships/hyperlink" Target="http://www.sciencedirect.com/science/article/pii/S1110116416300047" TargetMode="External"/><Relationship Id="rId39" Type="http://schemas.openxmlformats.org/officeDocument/2006/relationships/hyperlink" Target="http://www.err.eg.net/searchresult.asp?search=&amp;author=Shaimaa+M+Hafez&amp;journal=Y&amp;but_search=Search&amp;entries=10&amp;pg=1&amp;s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cbi.nlm.nih.gov/pubmed/?term=AlghamdiHA%5BAuthor%5D&amp;cauthor=true&amp;cauthor_uid=27661011" TargetMode="External"/><Relationship Id="rId34" Type="http://schemas.openxmlformats.org/officeDocument/2006/relationships/hyperlink" Target="https://www.ncbi.nlm.nih.gov/pubmed/25204040" TargetMode="External"/><Relationship Id="rId42" Type="http://schemas.openxmlformats.org/officeDocument/2006/relationships/hyperlink" Target="https://www.ncbi.nlm.nih.gov/pubmed/?term=HassanWA%5BAuthor%5D&amp;cauthor=true&amp;cauthor_uid=27733938" TargetMode="External"/><Relationship Id="rId47" Type="http://schemas.openxmlformats.org/officeDocument/2006/relationships/hyperlink" Target="http://www.err.eg.net/searchresult.asp?search=&amp;author=Omminea+A+Abdullah&amp;journal=Y&amp;but_search=Search&amp;entries=10&amp;pg=1&amp;s=0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FouadN%5BAuthor%5D&amp;cauthor=true&amp;cauthor_uid=27733938" TargetMode="External"/><Relationship Id="rId17" Type="http://schemas.openxmlformats.org/officeDocument/2006/relationships/hyperlink" Target="https://www.ncbi.nlm.nih.gov/pubmed/?term=KamalNM%5BAuthor%5D&amp;cauthor=true&amp;cauthor_uid=27661011" TargetMode="External"/><Relationship Id="rId25" Type="http://schemas.openxmlformats.org/officeDocument/2006/relationships/hyperlink" Target="https://www.ncbi.nlm.nih.gov/pubmed/?term=HassanWA%5BAuthor%5D&amp;cauthor=true&amp;cauthor_uid=27733938" TargetMode="External"/><Relationship Id="rId33" Type="http://schemas.openxmlformats.org/officeDocument/2006/relationships/hyperlink" Target="https://www.ncbi.nlm.nih.gov/pubmed/?term=HassanWA%5BAuthor%5D&amp;cauthor=true&amp;cauthor_uid=27733938" TargetMode="External"/><Relationship Id="rId38" Type="http://schemas.openxmlformats.org/officeDocument/2006/relationships/hyperlink" Target="http://www.err.eg.net/searchresult.asp?search=&amp;author=Emtesal+A+Said&amp;journal=Y&amp;but_search=Search&amp;entries=10&amp;pg=1&amp;s=0" TargetMode="External"/><Relationship Id="rId46" Type="http://schemas.openxmlformats.org/officeDocument/2006/relationships/hyperlink" Target="http://www.err.eg.net/searchresult.asp?search=&amp;author=Raneyah+H.M.+Shaker&amp;journal=Y&amp;but_search=Search&amp;entries=10&amp;pg=1&amp;s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ElnadyBM%5BAuthor%5D&amp;cauthor=true&amp;cauthor_uid=27661011" TargetMode="External"/><Relationship Id="rId20" Type="http://schemas.openxmlformats.org/officeDocument/2006/relationships/hyperlink" Target="https://www.ncbi.nlm.nih.gov/pubmed/?term=HassanWA%5BAuthor%5D&amp;cauthor=true&amp;cauthor_uid=27733938" TargetMode="External"/><Relationship Id="rId29" Type="http://schemas.openxmlformats.org/officeDocument/2006/relationships/hyperlink" Target="https://www.ncbi.nlm.nih.gov/pubmed/?term=BarakaEA%5BAuthor%5D&amp;cauthor=true&amp;cauthor_uid=27733938" TargetMode="External"/><Relationship Id="rId41" Type="http://schemas.openxmlformats.org/officeDocument/2006/relationships/hyperlink" Target="https://www.ncbi.nlm.nih.gov/pubmed/?term=HassanWA%5BAuthor%5D&amp;cauthor=true&amp;cauthor_uid=2773393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GoudaTM%5BAuthor%5D&amp;cauthor=true&amp;cauthor_uid=27733938" TargetMode="External"/><Relationship Id="rId24" Type="http://schemas.openxmlformats.org/officeDocument/2006/relationships/hyperlink" Target="http://www.sciencedirect.com/science/article/pii/S1110116416300047" TargetMode="External"/><Relationship Id="rId32" Type="http://schemas.openxmlformats.org/officeDocument/2006/relationships/hyperlink" Target="https://www.ncbi.nlm.nih.gov/pubmed/?term=BarakaEA%5BAuthor%5D&amp;cauthor=true&amp;cauthor_uid=27733938" TargetMode="External"/><Relationship Id="rId37" Type="http://schemas.openxmlformats.org/officeDocument/2006/relationships/hyperlink" Target="https://www.ncbi.nlm.nih.gov/pubmed/?term=HassanWA%5BAuthor%5D&amp;cauthor=true&amp;cauthor_uid=27733938" TargetMode="External"/><Relationship Id="rId40" Type="http://schemas.openxmlformats.org/officeDocument/2006/relationships/hyperlink" Target="https://www.ncbi.nlm.nih.gov/pubmed/?term=BarakaEA%5BAuthor%5D&amp;cauthor=true&amp;cauthor_uid=27733938" TargetMode="External"/><Relationship Id="rId45" Type="http://schemas.openxmlformats.org/officeDocument/2006/relationships/hyperlink" Target="https://www.ncbi.nlm.nih.gov/pubmed/?term=HassanWA%5BAuthor%5D&amp;cauthor=true&amp;cauthor_uid=277339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7733938" TargetMode="External"/><Relationship Id="rId23" Type="http://schemas.openxmlformats.org/officeDocument/2006/relationships/hyperlink" Target="http://www.sciencedirect.com/science/article/pii/S1110116416300047" TargetMode="External"/><Relationship Id="rId28" Type="http://schemas.openxmlformats.org/officeDocument/2006/relationships/hyperlink" Target="https://www.ncbi.nlm.nih.gov/pubmed/?term=HassanWA%5BAuthor%5D&amp;cauthor=true&amp;cauthor_uid=27733938" TargetMode="External"/><Relationship Id="rId36" Type="http://schemas.openxmlformats.org/officeDocument/2006/relationships/hyperlink" Target="http://www.err.eg.net/searchresult.asp?search=&amp;author=Khaled+M+Belal&amp;journal=Y&amp;but_search=Search&amp;entries=10&amp;pg=1&amp;s=0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ncbi.nlm.nih.gov/pubmed/?term=ElnadyBM%5BAuthor%5D&amp;cauthor=true&amp;cauthor_uid=27733938" TargetMode="External"/><Relationship Id="rId19" Type="http://schemas.openxmlformats.org/officeDocument/2006/relationships/hyperlink" Target="https://www.ncbi.nlm.nih.gov/pubmed/?term=SolimanAF%5BAuthor%5D&amp;cauthor=true&amp;cauthor_uid=27661011" TargetMode="External"/><Relationship Id="rId31" Type="http://schemas.openxmlformats.org/officeDocument/2006/relationships/hyperlink" Target="https://www.ncbi.nlm.nih.gov/pubmed/?term=FouadN%5BAuthor%5D&amp;cauthor=true&amp;cauthor_uid=27733938" TargetMode="External"/><Relationship Id="rId44" Type="http://schemas.openxmlformats.org/officeDocument/2006/relationships/hyperlink" Target="http://www.err.eg.net/searchresult.asp?search=&amp;author=Gehan+G+El-Olemy&amp;journal=Y&amp;but_search=Search&amp;entries=10&amp;pg=1&amp;s=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BarakaEA%5BAuthor%5D&amp;cauthor=true&amp;cauthor_uid=27733938" TargetMode="External"/><Relationship Id="rId14" Type="http://schemas.openxmlformats.org/officeDocument/2006/relationships/hyperlink" Target="https://www.ncbi.nlm.nih.gov/pubmed/27733938" TargetMode="External"/><Relationship Id="rId22" Type="http://schemas.openxmlformats.org/officeDocument/2006/relationships/hyperlink" Target="https://www.ncbi.nlm.nih.gov/pmc/articles/PMC5044881/" TargetMode="External"/><Relationship Id="rId27" Type="http://schemas.openxmlformats.org/officeDocument/2006/relationships/hyperlink" Target="http://www.sciencedirect.com/science/article/pii/S1110116416300047" TargetMode="External"/><Relationship Id="rId30" Type="http://schemas.openxmlformats.org/officeDocument/2006/relationships/hyperlink" Target="https://www.ncbi.nlm.nih.gov/pubmed/?term=FouadN%5BAuthor%5D&amp;cauthor=true&amp;cauthor_uid=27733938" TargetMode="External"/><Relationship Id="rId35" Type="http://schemas.openxmlformats.org/officeDocument/2006/relationships/hyperlink" Target="http://www.err.eg.net/searchresult.asp?search=&amp;author=Refaat+M+El+Tanawy&amp;journal=Y&amp;but_search=Search&amp;entries=10&amp;pg=1&amp;s=0" TargetMode="External"/><Relationship Id="rId43" Type="http://schemas.openxmlformats.org/officeDocument/2006/relationships/hyperlink" Target="http://www.err.eg.net/searchresult.asp?search=&amp;author=Amal+F+Soliman&amp;journal=Y&amp;but_search=Search&amp;entries=10&amp;pg=1&amp;s=0" TargetMode="External"/><Relationship Id="rId48" Type="http://schemas.openxmlformats.org/officeDocument/2006/relationships/hyperlink" Target="https://www.ncbi.nlm.nih.gov/pubmed/?term=HassanWA%5BAuthor%5D&amp;cauthor=true&amp;cauthor_uid=27733938" TargetMode="External"/><Relationship Id="rId8" Type="http://schemas.openxmlformats.org/officeDocument/2006/relationships/hyperlink" Target="https://www.ncbi.nlm.nih.gov/pubmed/?term=HassanWA%5BAuthor%5D&amp;cauthor=true&amp;cauthor_uid=27733938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Benha University Website Project</vt:lpstr>
    </vt:vector>
  </TitlesOfParts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Benha University Website Project</dc:title>
  <dc:creator>belc</dc:creator>
  <cp:lastModifiedBy>compu magic</cp:lastModifiedBy>
  <cp:revision>8</cp:revision>
  <cp:lastPrinted>2011-08-06T17:50:00Z</cp:lastPrinted>
  <dcterms:created xsi:type="dcterms:W3CDTF">2015-05-28T07:50:00Z</dcterms:created>
  <dcterms:modified xsi:type="dcterms:W3CDTF">2026-03-30T11:42:00Z</dcterms:modified>
</cp:coreProperties>
</file>